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69" w:rsidRDefault="00A75D69">
      <w:pPr>
        <w:spacing w:after="240"/>
        <w:rPr>
          <w:rFonts w:eastAsia="Times New Roman"/>
        </w:rPr>
      </w:pPr>
    </w:p>
    <w:p w:rsidR="00D50C63" w:rsidRDefault="00BA7A76" w:rsidP="00D50C63">
      <w:pPr>
        <w:spacing w:after="240"/>
        <w:rPr>
          <w:rFonts w:eastAsia="Times New Roman"/>
        </w:rPr>
      </w:pPr>
      <w:r w:rsidRPr="00BA7A76">
        <w:rPr>
          <w:rFonts w:eastAsia="Times New Roman"/>
        </w:rPr>
        <w:object w:dxaOrig="11708" w:dyaOrig="17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97.5pt" o:ole="">
            <v:imagedata r:id="rId7" o:title=""/>
          </v:shape>
          <o:OLEObject Type="Embed" ProgID="Acrobat.Document.DC" ShapeID="_x0000_i1025" DrawAspect="Content" ObjectID="_1822120036" r:id="rId8"/>
        </w:object>
      </w:r>
      <w:r w:rsidR="00045BFD">
        <w:rPr>
          <w:rFonts w:eastAsia="Times New Roman"/>
        </w:rPr>
        <w:br/>
      </w:r>
      <w:r w:rsidR="00D50C63">
        <w:rPr>
          <w:rFonts w:eastAsia="Times New Roman"/>
        </w:rPr>
        <w:br/>
      </w:r>
      <w:r>
        <w:rPr>
          <w:rFonts w:eastAsia="Times New Roman"/>
        </w:rPr>
        <w:lastRenderedPageBreak/>
        <w:br/>
      </w:r>
      <w:bookmarkStart w:id="0" w:name="_GoBack"/>
      <w:bookmarkEnd w:id="0"/>
    </w:p>
    <w:p w:rsidR="00A75D69" w:rsidRPr="00D50C63" w:rsidRDefault="00D50C63" w:rsidP="00D50C63">
      <w:pPr>
        <w:spacing w:after="24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50C63">
        <w:rPr>
          <w:rFonts w:ascii="Times New Roman" w:eastAsia="Times New Roman" w:hAnsi="Times New Roman" w:cs="Times New Roman"/>
          <w:b/>
          <w:sz w:val="40"/>
          <w:szCs w:val="40"/>
        </w:rPr>
        <w:t>Сод</w:t>
      </w:r>
      <w:r w:rsidR="00A75D69" w:rsidRPr="00D50C63">
        <w:rPr>
          <w:rFonts w:ascii="Times New Roman" w:eastAsia="Times New Roman" w:hAnsi="Times New Roman" w:cs="Times New Roman"/>
          <w:b/>
          <w:sz w:val="40"/>
          <w:szCs w:val="40"/>
        </w:rPr>
        <w:t>ержание:</w:t>
      </w:r>
    </w:p>
    <w:p w:rsidR="00A75D69" w:rsidRDefault="00A75D69" w:rsidP="00D50C63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Пояснительная записка</w:t>
      </w:r>
    </w:p>
    <w:p w:rsidR="00A75D69" w:rsidRDefault="00A75D69" w:rsidP="00D50C63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ЦЕЛЕВОЙ РАЗДЕЛ ПРОГРАММЫ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1.1. Цель и задачи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1.2. Особые образовательные потребности детей и направления работы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1.3. Принципы и подходы к организации профессиональной деятельности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1.4. Этапы, сроки, механизмы реализации рабочей программы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1.5. Ориентиры освоения образовательной программы</w:t>
      </w:r>
    </w:p>
    <w:p w:rsidR="00A75D69" w:rsidRDefault="00A75D69" w:rsidP="00D50C63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СОДЕРЖАТЕЛЬНЫЙ РАЗДЕЛ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2.1. Диагностическая работа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2.2. Коррекционно-развивающая работа с детьми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2.2.1. Комплексирование программ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2.2.2. Содержание коррекционно-развивающей работы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2.2.3. Перспективное и календарное планирование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2.3. Организационно-методическая работа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2.4. Работа с педагогами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2.4.1. План работы с педагогами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2.4.2. Планирование содержания совместной образовательной деятельности с воспитателями и специалистами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2.5. Работа с родителями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2.5.1. Планирование задач и содержания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2.5.2. Перспективное планирование взаимодействия с семьей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2.6. Оснащение кабинета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2.7. Повышение профессиональной квалификации</w:t>
      </w:r>
    </w:p>
    <w:p w:rsidR="00A75D69" w:rsidRDefault="00A75D69" w:rsidP="00D50C63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ОРГАНИЗАЦИОННЫЙ РАЗДЕЛ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3.1. Материально-технические условия: оснащение кабинета и документационное обеспечение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3.2. Интерактивное сопровождение коррекционно-развивающей среды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3.3. Организационные условия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3.3.1. График работы учителя-логопеда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3.3.2. График организации образовательного процесса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3.3.3. Годовой план профессиональной деятельности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3.4. Методическое обеспечение рабочей программы и образовательных областей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3.5. Учебно-методические и организационно-методические условия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3.5.1. Адаптированный учебный план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3.5.2. План непрерывной образовательной деятельности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3.5.3. Циклограмма рабочей недели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3.5.4. Регламент реализации индивидуально–ориентированных коррекционных мероприятий. Лист занятости учителя-логопеда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3.6. Описание вариативных форм, способов, методов и средств реализации рабочей программы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3.6.1. Формы организации профессиональной деятельности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3.6.2. Специальные методы и технологии организации образовательной деятельности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3.7. Взаимодействие учителя-логопеда с другими специалистами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lastRenderedPageBreak/>
        <w:t>3.8. Сотрудничество с семьей. Формы совместной образовательной деятельности с родителями</w:t>
      </w:r>
    </w:p>
    <w:p w:rsidR="00A75D69" w:rsidRDefault="00A75D69" w:rsidP="00D50C63">
      <w:pPr>
        <w:pStyle w:val="a3"/>
        <w:spacing w:before="0" w:beforeAutospacing="0" w:after="0" w:afterAutospacing="0"/>
      </w:pPr>
      <w:r>
        <w:t>3.9. Мониторинг индивидуального развития детей</w:t>
      </w:r>
    </w:p>
    <w:p w:rsidR="00A75D69" w:rsidRDefault="00A75D69" w:rsidP="00D50C63">
      <w:pPr>
        <w:pStyle w:val="1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ПОЯСНИТЕЛЬНАЯ ЗАПИСКА</w:t>
      </w:r>
    </w:p>
    <w:p w:rsidR="00A75D69" w:rsidRDefault="00A75D69">
      <w:pPr>
        <w:pStyle w:val="a3"/>
      </w:pPr>
      <w:r>
        <w:t>В качестве нормативно-правового обоснования рабочей программы выступают: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Федеральный закон от 24.11.1995 № 181-ФЗ «О социальной защите инвалидов в Российской Федерации»;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Федеральный закон от 24.07.1998 № 124-ФЗ «Об основных гарантиях прав ребенка в Российской Федерации»;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Федеральный закон от 29 декабря 2012 г. N273-ФЗ «Об образовании в Российской Федерации» (с изменениями от 1 марта 2022 г. года);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Приказ №1022 Министерства просвещения РФ от 24.11.2022 «Об утверждении федеральной адаптированной основной общеобразовательной программы –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Распоряжение Минпросвещения России от 09.09.2019 N Р-93 «Об утверждении примерного Положения о психолого-педагогическом консилиуме образовательной организации»;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Письмо Министерства образования и науки Российской Федерации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Примерной адаптированной основной образовательной программы дошкольного образования для детей с тяжелыми нарушениями речи (одобрена решением от 7.12 2017 г. Протокол № 6/17)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Распоряжение Минпросвещения России от 06.08.2020 N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1.2.З685-21 «Гигиенические нормативы и требования к обеспечению безопасности и (или) безвредности для человека факторов среды обитания»»;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Приказ Минобрнауки России от 23.08.2018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письмо Минобрнауки России от 15.0З.2018 NTC-72807 «Об организации работы по СИПР»;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lastRenderedPageBreak/>
        <w:t>Приказ Минобрнауки России от 22.12.2014 N 1601 (ред.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Приказ Министерства образования и науки РФ от 11 мая 2016 г. № 536 «Об утверждении «Особенностей режима рабочего времени и времени отдыха педагогических и иных работников организаций, осуществляющих образовательную деятельность»»;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Проект Приказа Министерства труда и социальной защиты РФ "Об утверждении профессионального стандарта "Педагог-дефектолог" (подготовлен Минтрудом России 20.12.2022);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Постановление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Устав учреждения: Устав Муниципального дошкольного образовательного бюджетного учреждения детский сад компенсирующего вида № 19 г. Белорецк муниципального района Белорецкий район РБ</w:t>
      </w:r>
    </w:p>
    <w:p w:rsidR="00A75D69" w:rsidRDefault="00A75D69">
      <w:pPr>
        <w:pStyle w:val="a3"/>
        <w:numPr>
          <w:ilvl w:val="0"/>
          <w:numId w:val="1"/>
        </w:numPr>
        <w:divId w:val="1466006836"/>
      </w:pPr>
      <w:r>
        <w:t>Положение о группе компенсирующей (комбинированной) направленности;</w:t>
      </w:r>
    </w:p>
    <w:p w:rsidR="00A75D69" w:rsidRDefault="00A75D69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ТНР.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Функции рабочей программы, в соответствии со Стандартом профессиональной деятельности</w:t>
      </w:r>
    </w:p>
    <w:p w:rsidR="00A75D69" w:rsidRDefault="00A75D69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0" cy="3390900"/>
            <wp:effectExtent l="0" t="0" r="0" b="0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69" w:rsidRDefault="00A75D69">
      <w:pPr>
        <w:pStyle w:val="a3"/>
      </w:pPr>
      <w:r>
        <w:rPr>
          <w:noProof/>
        </w:rPr>
        <w:lastRenderedPageBreak/>
        <w:drawing>
          <wp:inline distT="0" distB="0" distL="0" distR="0">
            <wp:extent cx="6191250" cy="70675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В реализуемый комплекс программ коррекционной работы входят следующие блоки:</w:t>
      </w:r>
    </w:p>
    <w:p w:rsidR="00A75D69" w:rsidRDefault="00A75D69">
      <w:pPr>
        <w:pStyle w:val="a3"/>
        <w:numPr>
          <w:ilvl w:val="0"/>
          <w:numId w:val="2"/>
        </w:numPr>
      </w:pPr>
      <w:r>
        <w:t>программа психолого-педагогического обследования детей;</w:t>
      </w:r>
    </w:p>
    <w:p w:rsidR="00A75D69" w:rsidRDefault="00A75D69">
      <w:pPr>
        <w:pStyle w:val="a3"/>
        <w:numPr>
          <w:ilvl w:val="0"/>
          <w:numId w:val="2"/>
        </w:numPr>
      </w:pPr>
      <w:r>
        <w:t>программа психокоррекционной помощи (включая взаимодействие с родителями обучающихся и другими участниками образовательного процесса);</w:t>
      </w:r>
    </w:p>
    <w:p w:rsidR="00A75D69" w:rsidRDefault="00A75D69">
      <w:pPr>
        <w:pStyle w:val="a3"/>
        <w:numPr>
          <w:ilvl w:val="0"/>
          <w:numId w:val="2"/>
        </w:numPr>
      </w:pPr>
      <w:r>
        <w:t>программа профилактики нарушений в развитии;</w:t>
      </w:r>
    </w:p>
    <w:p w:rsidR="00A75D69" w:rsidRDefault="00A75D69">
      <w:pPr>
        <w:pStyle w:val="a3"/>
      </w:pPr>
      <w:r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A75D69" w:rsidRDefault="00A75D69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1. ЦЕЛЕВОЙ РАЗДЕЛ ПРОГРАММЫ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:rsidR="00A75D69" w:rsidRDefault="00A75D69">
      <w:pPr>
        <w:pStyle w:val="a3"/>
        <w:divId w:val="338627947"/>
      </w:pPr>
      <w:r>
        <w:t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абилитации и социализации, развития личности детей дошкольного возраста и подготовке к общению и обучению в условиях школы.</w:t>
      </w:r>
    </w:p>
    <w:p w:rsidR="00A75D69" w:rsidRDefault="00A75D69">
      <w:pPr>
        <w:pStyle w:val="a3"/>
      </w:pPr>
      <w:r>
        <w:t>Задачи рабочей программы – определение основных методических подходов и последовательности коррекционной работы с учетом контингента воспитанников и особенностей образовательного процесса в условиях компенсирующей группы в текущем учебном году.</w:t>
      </w:r>
    </w:p>
    <w:p w:rsidR="00A75D69" w:rsidRDefault="00A75D69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:rsidR="00A75D69" w:rsidRDefault="00A75D69">
      <w:pPr>
        <w:pStyle w:val="4"/>
        <w:divId w:val="1385376315"/>
        <w:rPr>
          <w:rFonts w:eastAsia="Times New Roman"/>
        </w:rPr>
      </w:pPr>
      <w:r>
        <w:rPr>
          <w:rFonts w:eastAsia="Times New Roman"/>
        </w:rPr>
        <w:t xml:space="preserve">1) Диагностическое: </w:t>
      </w:r>
    </w:p>
    <w:p w:rsidR="00A75D69" w:rsidRDefault="00A75D69">
      <w:pPr>
        <w:pStyle w:val="a3"/>
        <w:numPr>
          <w:ilvl w:val="0"/>
          <w:numId w:val="3"/>
        </w:numPr>
        <w:divId w:val="1385376315"/>
      </w:pPr>
      <w:r>
        <w:t>диагностика состояния устной речи;</w:t>
      </w:r>
    </w:p>
    <w:p w:rsidR="00A75D69" w:rsidRDefault="00A75D69">
      <w:pPr>
        <w:pStyle w:val="a3"/>
        <w:numPr>
          <w:ilvl w:val="0"/>
          <w:numId w:val="3"/>
        </w:numPr>
        <w:divId w:val="1385376315"/>
      </w:pPr>
      <w:r>
        <w:t>диагностика нарушений в организации речемыслительной деятельности;</w:t>
      </w:r>
    </w:p>
    <w:p w:rsidR="00A75D69" w:rsidRDefault="00A75D69">
      <w:pPr>
        <w:pStyle w:val="4"/>
        <w:divId w:val="1385376315"/>
        <w:rPr>
          <w:rFonts w:eastAsia="Times New Roman"/>
        </w:rPr>
      </w:pPr>
      <w:r>
        <w:rPr>
          <w:rFonts w:eastAsia="Times New Roman"/>
        </w:rPr>
        <w:t>2) Пропедевтическое: его реализация связана с необходимостью</w:t>
      </w:r>
    </w:p>
    <w:p w:rsidR="00A75D69" w:rsidRDefault="00A75D69">
      <w:pPr>
        <w:pStyle w:val="a3"/>
        <w:numPr>
          <w:ilvl w:val="0"/>
          <w:numId w:val="4"/>
        </w:numPr>
        <w:divId w:val="1385376315"/>
      </w:pPr>
      <w:r>
        <w:t>развитие чувства ритма и ритмической способности, лежащей в основе языковой способности дошкольников;</w:t>
      </w:r>
    </w:p>
    <w:p w:rsidR="00A75D69" w:rsidRDefault="00A75D69">
      <w:pPr>
        <w:pStyle w:val="a3"/>
        <w:numPr>
          <w:ilvl w:val="0"/>
          <w:numId w:val="4"/>
        </w:numPr>
        <w:divId w:val="1385376315"/>
      </w:pPr>
      <w:r>
        <w:t>становления «чувства грамматической и лексической правильности предложения», которые связаны с опережающей коррекцией аграмматизмов;</w:t>
      </w:r>
    </w:p>
    <w:p w:rsidR="00A75D69" w:rsidRDefault="00A75D69">
      <w:pPr>
        <w:pStyle w:val="a3"/>
        <w:numPr>
          <w:ilvl w:val="0"/>
          <w:numId w:val="4"/>
        </w:numPr>
        <w:divId w:val="1385376315"/>
      </w:pPr>
      <w:r>
        <w:t>профилактика нарушений формирования детско-родительских отношений и их влияния на эффективность воспитания и обучения дошкольников;</w:t>
      </w:r>
    </w:p>
    <w:p w:rsidR="00A75D69" w:rsidRDefault="00A75D69">
      <w:pPr>
        <w:pStyle w:val="4"/>
        <w:divId w:val="1385376315"/>
        <w:rPr>
          <w:rFonts w:eastAsia="Times New Roman"/>
        </w:rPr>
      </w:pPr>
      <w:r>
        <w:rPr>
          <w:rFonts w:eastAsia="Times New Roman"/>
        </w:rPr>
        <w:t>3) Общеразвивающее: оно направлено</w:t>
      </w:r>
    </w:p>
    <w:p w:rsidR="00A75D69" w:rsidRDefault="00A75D69">
      <w:pPr>
        <w:pStyle w:val="a3"/>
        <w:numPr>
          <w:ilvl w:val="0"/>
          <w:numId w:val="5"/>
        </w:numPr>
        <w:divId w:val="1385376315"/>
      </w:pPr>
      <w:r>
        <w:t>на «перекрест» линий развития языковой, интеллектуальной и коммуникативной способностей;</w:t>
      </w:r>
    </w:p>
    <w:p w:rsidR="00A75D69" w:rsidRDefault="00A75D69">
      <w:pPr>
        <w:pStyle w:val="a3"/>
        <w:numPr>
          <w:ilvl w:val="0"/>
          <w:numId w:val="5"/>
        </w:numPr>
        <w:divId w:val="1385376315"/>
      </w:pPr>
      <w:r>
        <w:t>на развитие обобщающей, планирующей и регулирующей функций речи;</w:t>
      </w:r>
    </w:p>
    <w:p w:rsidR="00A75D69" w:rsidRDefault="00A75D69">
      <w:pPr>
        <w:pStyle w:val="a3"/>
        <w:numPr>
          <w:ilvl w:val="0"/>
          <w:numId w:val="5"/>
        </w:numPr>
        <w:divId w:val="1385376315"/>
      </w:pPr>
      <w:r>
        <w:t>на интеграцию образовательных областей ФГОС дошкольного образования вокруг речевого и социально-коммуникативного развития;</w:t>
      </w:r>
    </w:p>
    <w:p w:rsidR="00A75D69" w:rsidRDefault="00A75D69">
      <w:pPr>
        <w:pStyle w:val="a3"/>
        <w:numPr>
          <w:ilvl w:val="0"/>
          <w:numId w:val="5"/>
        </w:numPr>
        <w:divId w:val="1385376315"/>
      </w:pPr>
      <w:r>
        <w:t>на развитие игровой деятельности и предпосылок учения у воспитанников ДОУ;</w:t>
      </w:r>
    </w:p>
    <w:p w:rsidR="00A75D69" w:rsidRDefault="00A75D69">
      <w:pPr>
        <w:pStyle w:val="4"/>
        <w:divId w:val="1385376315"/>
        <w:rPr>
          <w:rFonts w:eastAsia="Times New Roman"/>
        </w:rPr>
      </w:pPr>
      <w:r>
        <w:rPr>
          <w:rFonts w:eastAsia="Times New Roman"/>
        </w:rPr>
        <w:t>4) Коррекционное:</w:t>
      </w:r>
    </w:p>
    <w:p w:rsidR="00A75D69" w:rsidRDefault="00A75D69">
      <w:pPr>
        <w:pStyle w:val="a3"/>
        <w:numPr>
          <w:ilvl w:val="0"/>
          <w:numId w:val="6"/>
        </w:numPr>
        <w:divId w:val="1385376315"/>
      </w:pPr>
      <w:r>
        <w:t>оптимизация сенсомоторного уровня реализации речевой деятельности;</w:t>
      </w:r>
    </w:p>
    <w:p w:rsidR="00A75D69" w:rsidRDefault="00A75D69">
      <w:pPr>
        <w:pStyle w:val="a3"/>
        <w:numPr>
          <w:ilvl w:val="0"/>
          <w:numId w:val="6"/>
        </w:numPr>
        <w:divId w:val="1385376315"/>
      </w:pPr>
      <w:r>
        <w:t>коррекцию аграмматизмов и нарушений звуко-слоговой структуры слова;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:rsidR="00A75D69" w:rsidRDefault="00A75D69">
      <w:pPr>
        <w:pStyle w:val="a3"/>
      </w:pPr>
      <w:r>
        <w:lastRenderedPageBreak/>
        <w:t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обучающихся с ОВЗ.</w:t>
      </w:r>
    </w:p>
    <w:p w:rsidR="00A75D69" w:rsidRDefault="00A75D69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Диагностическое направление:</w:t>
      </w:r>
    </w:p>
    <w:p w:rsidR="00A75D69" w:rsidRDefault="00A75D69">
      <w:pPr>
        <w:pStyle w:val="a3"/>
        <w:numPr>
          <w:ilvl w:val="0"/>
          <w:numId w:val="7"/>
        </w:numPr>
      </w:pPr>
      <w:r>
        <w:t>раннее выявление недостатков в развитии и получение специальной психолого-педагогической помощи на дошкольном этапе образования;</w:t>
      </w:r>
    </w:p>
    <w:p w:rsidR="00A75D69" w:rsidRDefault="00A75D69">
      <w:pPr>
        <w:pStyle w:val="a3"/>
        <w:numPr>
          <w:ilvl w:val="0"/>
          <w:numId w:val="7"/>
        </w:numPr>
      </w:pPr>
      <w:r>
        <w:t>осуществление индивидуально- 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</w:t>
      </w:r>
    </w:p>
    <w:p w:rsidR="00A75D69" w:rsidRDefault="00A75D69">
      <w:pPr>
        <w:pStyle w:val="a3"/>
        <w:numPr>
          <w:ilvl w:val="0"/>
          <w:numId w:val="7"/>
        </w:numPr>
      </w:pPr>
      <w:r>
        <w:t>индивидуально-дифференцированный подход в процессе усвоения образовательной программы и оценка динамики развития;</w:t>
      </w:r>
    </w:p>
    <w:p w:rsidR="00A75D69" w:rsidRDefault="00A75D69">
      <w:pPr>
        <w:pStyle w:val="a3"/>
        <w:numPr>
          <w:ilvl w:val="0"/>
          <w:numId w:val="7"/>
        </w:numPr>
      </w:pPr>
      <w:r>
        <w:t>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среду;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Коррекционное направление:</w:t>
      </w:r>
    </w:p>
    <w:p w:rsidR="00A75D69" w:rsidRDefault="00A75D69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ЦНС и ее нейродинамики (быстрой истощаемости, низкой работоспособности);</w:t>
      </w:r>
    </w:p>
    <w:p w:rsidR="00A75D69" w:rsidRDefault="00A75D69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анализаторов (зрительного, слухового и др.);</w:t>
      </w:r>
    </w:p>
    <w:p w:rsidR="00A75D69" w:rsidRDefault="00A75D69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ЦНС и состояния рече-двигательного анализатора, опорно-двигательного аппарата;</w:t>
      </w:r>
    </w:p>
    <w:p w:rsidR="00A75D69" w:rsidRDefault="00A75D69">
      <w:pPr>
        <w:pStyle w:val="a3"/>
        <w:numPr>
          <w:ilvl w:val="0"/>
          <w:numId w:val="8"/>
        </w:numPr>
      </w:pPr>
      <w:r>
        <w:t>щадящий, комфортный, здоровьесберегающий режим жизнедеятельности детей и образовательных нагрузок;</w:t>
      </w:r>
    </w:p>
    <w:p w:rsidR="00A75D69" w:rsidRDefault="00A75D69">
      <w:pPr>
        <w:pStyle w:val="a3"/>
        <w:numPr>
          <w:ilvl w:val="0"/>
          <w:numId w:val="8"/>
        </w:numPr>
      </w:pPr>
      <w:r>
        <w:t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программы;</w:t>
      </w:r>
    </w:p>
    <w:p w:rsidR="00A75D69" w:rsidRDefault="00A75D69">
      <w:pPr>
        <w:pStyle w:val="a3"/>
        <w:numPr>
          <w:ilvl w:val="0"/>
          <w:numId w:val="8"/>
        </w:numPr>
      </w:pPr>
      <w:r>
        <w:t>обеспечение коррекционно-развивающей направленности в рамках всех образовательных областей, предусмотренных ФГОС дошкольного образования: развитие и целенаправленная коррекция недостатков развития эмоционально-волевой, личностной, социально-коммуникативной, познавательной, сенсорной, речевой и двигательной сфер;</w:t>
      </w:r>
    </w:p>
    <w:p w:rsidR="00A75D69" w:rsidRDefault="00A75D69">
      <w:pPr>
        <w:pStyle w:val="a3"/>
        <w:numPr>
          <w:ilvl w:val="0"/>
          <w:numId w:val="8"/>
        </w:numPr>
      </w:pPr>
      <w:r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A75D69" w:rsidRDefault="00A75D69">
      <w:pPr>
        <w:pStyle w:val="a3"/>
        <w:numPr>
          <w:ilvl w:val="0"/>
          <w:numId w:val="8"/>
        </w:numPr>
      </w:pPr>
      <w:r>
        <w:t xml:space="preserve"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</w:t>
      </w:r>
      <w:r>
        <w:lastRenderedPageBreak/>
        <w:t>приемов и средств, способствующих как общему развитию, так коррекции и компенсации недостатков в развитии);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Консультативное направление:</w:t>
      </w:r>
    </w:p>
    <w:p w:rsidR="00A75D69" w:rsidRDefault="00A75D69">
      <w:pPr>
        <w:pStyle w:val="a3"/>
        <w:numPr>
          <w:ilvl w:val="0"/>
          <w:numId w:val="9"/>
        </w:numPr>
      </w:pPr>
      <w:r>
        <w:t>выработка совместных обоснованных рекомендаций по основным направлениям работы с детьми с ОВЗ, единых для всех участников образовательного процесса (например, к ним относится постоянная стимуляция познавательной и речевой активности, побуждение интереса к себе, окружающему предметному миру и социальному окружению; 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 и др.);</w:t>
      </w:r>
    </w:p>
    <w:p w:rsidR="00A75D69" w:rsidRDefault="00A75D69">
      <w:pPr>
        <w:pStyle w:val="a3"/>
        <w:numPr>
          <w:ilvl w:val="0"/>
          <w:numId w:val="9"/>
        </w:numPr>
      </w:pPr>
      <w:r>
        <w:t>консультирование специалистами педагогов по выбору индивидуально-ориентированных методов и приемов работы с обучающимися с ОВЗ (в особенности, связанными с целенаправленным развитием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операциональных компонентов);</w:t>
      </w:r>
    </w:p>
    <w:p w:rsidR="00A75D69" w:rsidRDefault="00A75D69">
      <w:pPr>
        <w:pStyle w:val="a3"/>
        <w:numPr>
          <w:ilvl w:val="0"/>
          <w:numId w:val="9"/>
        </w:numPr>
      </w:pPr>
      <w:r>
        <w:t>консультационная помощь семье в вопросах выбора стратегии воспитания и приемов коррекционного обучения ребенка с ОВЗ (в первую очередь, связанными с развитием коммуникативной деятельности, формированием средств коммуникации, приемов конструктивного взаимодействия и сотрудничества с взрослыми и сверстниками, социально одобряемого поведения);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Просветительское направление:</w:t>
      </w:r>
    </w:p>
    <w:p w:rsidR="00A75D69" w:rsidRDefault="00A75D69">
      <w:pPr>
        <w:pStyle w:val="a3"/>
        <w:numPr>
          <w:ilvl w:val="0"/>
          <w:numId w:val="10"/>
        </w:numPr>
      </w:pPr>
      <w:r>
        <w:t>организация различных форм просветительской деятельности, направленной на разъяснение участникам образовательного процесса вопросов, связанных с особенностями образовательного процесса и сопровождения детей с ОВЗ (например, приоритетности целенаправленного педагогического руководства на начальных этапах образовательной и коррекционной работы, формирования предпосылок для постепенного перехода ребенка к самостоятельной деятельности);</w:t>
      </w:r>
    </w:p>
    <w:p w:rsidR="00A75D69" w:rsidRDefault="00A75D69">
      <w:pPr>
        <w:pStyle w:val="a3"/>
        <w:numPr>
          <w:ilvl w:val="0"/>
          <w:numId w:val="10"/>
        </w:numPr>
      </w:pPr>
      <w:r>
        <w:t>проведение тематических выступлений для педагогов и родителей по разъяснению индивидуально – типологических особенностей различных категорий детей с ОВЗ (например, по развитию всех компонентов речи, речеязыковой и познавательной компетентности и социального интеллекта);</w:t>
      </w:r>
    </w:p>
    <w:p w:rsidR="00A75D69" w:rsidRDefault="00A75D69">
      <w:pPr>
        <w:pStyle w:val="a3"/>
        <w:numPr>
          <w:ilvl w:val="0"/>
          <w:numId w:val="10"/>
        </w:numPr>
      </w:pPr>
      <w:r>
        <w:t>активизация ресурсов психолого-педагогическое сопровождения для формирования социально активной позиции обучающихся с ОВЗ и их семей;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:rsidR="00A75D69" w:rsidRDefault="00A75D69">
      <w:pPr>
        <w:pStyle w:val="a3"/>
      </w:pPr>
      <w:r>
        <w:t>Федеральная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:rsidR="00A75D69" w:rsidRDefault="00A75D69">
      <w:pPr>
        <w:pStyle w:val="a3"/>
        <w:numPr>
          <w:ilvl w:val="0"/>
          <w:numId w:val="11"/>
        </w:numPr>
      </w:pPr>
      <w:r>
        <w:t>поддержка разнообразия детства;</w:t>
      </w:r>
    </w:p>
    <w:p w:rsidR="00A75D69" w:rsidRDefault="00A75D69">
      <w:pPr>
        <w:pStyle w:val="a3"/>
        <w:numPr>
          <w:ilvl w:val="0"/>
          <w:numId w:val="11"/>
        </w:numPr>
      </w:pPr>
      <w:r>
        <w:t>сохранение уникальности и самоценности детства как важного этапа в общем развитии человека;</w:t>
      </w:r>
    </w:p>
    <w:p w:rsidR="00A75D69" w:rsidRDefault="00A75D69">
      <w:pPr>
        <w:pStyle w:val="a3"/>
        <w:numPr>
          <w:ilvl w:val="0"/>
          <w:numId w:val="11"/>
        </w:numPr>
      </w:pPr>
      <w:r>
        <w:t>позитивная социализация ребенка;</w:t>
      </w:r>
    </w:p>
    <w:p w:rsidR="00A75D69" w:rsidRDefault="00A75D69">
      <w:pPr>
        <w:pStyle w:val="a3"/>
        <w:numPr>
          <w:ilvl w:val="0"/>
          <w:numId w:val="11"/>
        </w:numPr>
      </w:pPr>
      <w:r>
        <w:lastRenderedPageBreak/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:rsidR="00A75D69" w:rsidRDefault="00A75D69">
      <w:pPr>
        <w:pStyle w:val="a3"/>
        <w:numPr>
          <w:ilvl w:val="0"/>
          <w:numId w:val="11"/>
        </w:numPr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75D69" w:rsidRDefault="00A75D69">
      <w:pPr>
        <w:pStyle w:val="a3"/>
        <w:numPr>
          <w:ilvl w:val="0"/>
          <w:numId w:val="11"/>
        </w:numPr>
      </w:pPr>
      <w:r>
        <w:t>сотрудничество Организации с семьей;</w:t>
      </w:r>
    </w:p>
    <w:p w:rsidR="00A75D69" w:rsidRDefault="00A75D69">
      <w:pPr>
        <w:pStyle w:val="a3"/>
        <w:numPr>
          <w:ilvl w:val="0"/>
          <w:numId w:val="11"/>
        </w:numPr>
      </w:pPr>
      <w: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A75D69" w:rsidRDefault="00A75D69">
      <w:pPr>
        <w:pStyle w:val="a3"/>
      </w:pPr>
      <w:r>
        <w:t xml:space="preserve">В соответствии с ней также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Общие принципы представлены в ФГОС дошкольного образования, в Примерной основной образовательной программе, а также в Вариативной основной образовательной программе дошкольного образования:</w:t>
      </w:r>
    </w:p>
    <w:p w:rsidR="00A75D69" w:rsidRDefault="00A75D69">
      <w:pPr>
        <w:pStyle w:val="a3"/>
        <w:numPr>
          <w:ilvl w:val="0"/>
          <w:numId w:val="12"/>
        </w:numPr>
      </w:pPr>
      <w:r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:rsidR="00A75D69" w:rsidRDefault="00A75D69">
      <w:pPr>
        <w:pStyle w:val="a3"/>
      </w:pPr>
      <w:r>
        <w:t>Специфические принципы, выбранные с учетом ПрАООП дошкольного образования для детей с ТНР и комплексных программ развития, воспитания и обучения дошкольников.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Специфичные принципы:</w:t>
      </w:r>
    </w:p>
    <w:p w:rsidR="00A75D69" w:rsidRDefault="00A75D69">
      <w:pPr>
        <w:pStyle w:val="a3"/>
        <w:numPr>
          <w:ilvl w:val="0"/>
          <w:numId w:val="13"/>
        </w:numPr>
      </w:pPr>
      <w:r>
        <w:t>создание охранительного режима и индивидуализация образовательного процесса;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единства диагностики и коррекции, учета зоны ближайшего и актуального развития;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единства коррекционных, развивающих и обучающих задач;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интеграции образовательных областей, видов детской деятельности и деятельности воспитателей и специалистов;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«логопедизации» образовательного процесса;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формирования и коррекции высших психических функций в процессе специальных занятий с детьми;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расширения традиционных видов детской деятельности и обогащения их новым содержанием;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развивающего характера обучения, основывающегося на положении о ведущей роли обучения в развитии ребенка и формировании «зоны ближайшего развития»;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уровневой дифференциации задач, содержания и результатов образовательного процесса с учетом возрастных и индивидуальных особенностей;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системного компенсаторно-развивающего воздействия на развитие ребенка с обеспечением преодоления им трудностей развития, обусловленных негативным влиянием нарушенного анализатора, формированием компенсаторно–адаптивных механизмов, повышающих возрастные возможности социально-коммуникативного, познавательного, речевого, физического развития;</w:t>
      </w:r>
    </w:p>
    <w:p w:rsidR="00A75D69" w:rsidRDefault="00A75D69">
      <w:pPr>
        <w:pStyle w:val="a3"/>
        <w:numPr>
          <w:ilvl w:val="0"/>
          <w:numId w:val="13"/>
        </w:numPr>
      </w:pPr>
      <w:r>
        <w:t>принцип стимулирования эмоционального реагирования, эмпатии и использования их для развития практической деятельности детей, общения и воспитания адекватного поведения;</w:t>
      </w:r>
    </w:p>
    <w:p w:rsidR="00A75D69" w:rsidRDefault="00A75D69">
      <w:pPr>
        <w:pStyle w:val="a3"/>
        <w:numPr>
          <w:ilvl w:val="0"/>
          <w:numId w:val="13"/>
        </w:numPr>
      </w:pPr>
      <w:r>
        <w:lastRenderedPageBreak/>
        <w:t>принцип расширения форм взаимодействия взрослых с детьми и создания условий для активизации форм партнерского сотрудничества между детьми, вовлечения родителей в коррекционно-развивающий процесс;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На основе данных принципов реализуются общедидактические и специфические подходы к профессиональной деятельности. Среди последних можно выделить:</w:t>
      </w:r>
    </w:p>
    <w:p w:rsidR="00A75D69" w:rsidRDefault="00A75D69">
      <w:pPr>
        <w:pStyle w:val="a3"/>
        <w:numPr>
          <w:ilvl w:val="0"/>
          <w:numId w:val="14"/>
        </w:numPr>
      </w:pPr>
      <w:r>
        <w:t>культурно-генетический подход, связанный с учетом генетических закономерностей развития ребенка, характерных для становления ведущей деятельности и психологических новообразований в каждом возрастном периоде;</w:t>
      </w:r>
    </w:p>
    <w:p w:rsidR="00A75D69" w:rsidRDefault="00A75D69">
      <w:pPr>
        <w:pStyle w:val="a3"/>
        <w:numPr>
          <w:ilvl w:val="0"/>
          <w:numId w:val="14"/>
        </w:numPr>
      </w:pPr>
      <w:r>
        <w:t>системный подход к организации целостной системы коррекционно-педагогической работы;</w:t>
      </w:r>
    </w:p>
    <w:p w:rsidR="00A75D69" w:rsidRDefault="00A75D69">
      <w:pPr>
        <w:pStyle w:val="a3"/>
        <w:numPr>
          <w:ilvl w:val="0"/>
          <w:numId w:val="14"/>
        </w:numPr>
      </w:pPr>
      <w:r>
        <w:t>концентрический подход при изложении содержания программного материала;</w:t>
      </w:r>
    </w:p>
    <w:p w:rsidR="00A75D69" w:rsidRDefault="00A75D69">
      <w:pPr>
        <w:pStyle w:val="a3"/>
        <w:numPr>
          <w:ilvl w:val="0"/>
          <w:numId w:val="14"/>
        </w:numPr>
      </w:pPr>
      <w:r>
        <w:t>коммуникативный подход, определяющий последовательность формирования речи как средства общения и познания окружающего мира, использование в обучении детей с нарушением в развитии разных форм словесной речи (устная, письменная (при необходимости – дактильная), альтернативные формы коммуникации и т.д.) в зависимости от этапа обучения;</w:t>
      </w:r>
    </w:p>
    <w:p w:rsidR="00A75D69" w:rsidRDefault="00A75D69">
      <w:pPr>
        <w:pStyle w:val="a3"/>
        <w:numPr>
          <w:ilvl w:val="0"/>
          <w:numId w:val="14"/>
        </w:numPr>
      </w:pPr>
      <w:r>
        <w:t>комплексный подход, который предполагает, что устранение нарушений должно носить медико-психолого-педагогический характер, т.е. опираться на взаимосвязь всех специалистов сопровождения;</w:t>
      </w:r>
    </w:p>
    <w:p w:rsidR="00A75D69" w:rsidRDefault="00A75D69">
      <w:pPr>
        <w:pStyle w:val="a3"/>
        <w:numPr>
          <w:ilvl w:val="0"/>
          <w:numId w:val="14"/>
        </w:numPr>
      </w:pPr>
      <w:r>
        <w:t>личностно-ориентированный подход к воспитанию и обучению детей через изменение содержания обучения и совершенствование методов и приемов работы;</w:t>
      </w:r>
    </w:p>
    <w:p w:rsidR="00A75D69" w:rsidRDefault="00A75D69">
      <w:pPr>
        <w:pStyle w:val="a3"/>
        <w:numPr>
          <w:ilvl w:val="0"/>
          <w:numId w:val="14"/>
        </w:numPr>
      </w:pPr>
      <w:r>
        <w:t>индивидуально-дифференцированный подход к реализации адаптированной образовательной программы;</w:t>
      </w:r>
    </w:p>
    <w:p w:rsidR="00A75D69" w:rsidRDefault="00A75D69">
      <w:pPr>
        <w:pStyle w:val="a3"/>
      </w:pPr>
      <w:r>
        <w:t>При этом учитываются индивидуальные и возрастные особенности детей дошкольного возраста с ТНР.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8263"/>
      </w:tblGrid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Возрастные особенности детей (обобщены на основе ПрООП «От рождения до школы» (2014))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3-4 года (вторая младшая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возрасте 3-4 лет ребенок постепенно выходит за пределы семейного круга. Его общение становится внеситуативным: можно наблюдать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</w:t>
            </w:r>
          </w:p>
          <w:p w:rsidR="00A75D69" w:rsidRDefault="00A75D69">
            <w:pPr>
              <w:pStyle w:val="a3"/>
            </w:pPr>
            <w:r>
              <w:t>В младшем дошкольном возрасте развивается перцептивная деятельность. Дети от использования предэталонов – индивидуальных единиц восприятия, переходят к сенсорным эталонам – культурно-выработанным средствам восприятия.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      </w:r>
          </w:p>
        </w:tc>
      </w:tr>
    </w:tbl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6369"/>
      </w:tblGrid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lastRenderedPageBreak/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Индивидуальные особенности группы детей с ОВЗ (на основе ПрАООП «Диалог»)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A75D69" w:rsidRDefault="00A75D69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лепетные,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аграмматичную, неразвернутую (упрощенную),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</w:p>
          <w:p w:rsidR="00A75D69" w:rsidRDefault="00A75D69">
            <w:pPr>
              <w:pStyle w:val="a3"/>
            </w:pPr>
            <w:r>
              <w:t>Нарушения речевой деятельности могут негативно влиять на формирование у ребенка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:rsidR="00A75D69" w:rsidRDefault="00A75D69">
      <w:pPr>
        <w:pStyle w:val="a3"/>
      </w:pPr>
      <w:r>
        <w:lastRenderedPageBreak/>
        <w:t>Кроме того, в рабочей программе учитывается деятельностный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ТНР.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:rsidR="00A75D69" w:rsidRDefault="00A75D69">
      <w:pPr>
        <w:pStyle w:val="a3"/>
      </w:pPr>
      <w:r>
        <w:t>Программа коррекционно-развивающей работы:</w:t>
      </w:r>
    </w:p>
    <w:p w:rsidR="00A75D69" w:rsidRDefault="00A75D69">
      <w:pPr>
        <w:pStyle w:val="a3"/>
        <w:numPr>
          <w:ilvl w:val="0"/>
          <w:numId w:val="15"/>
        </w:numPr>
        <w:divId w:val="2026517245"/>
      </w:pPr>
      <w:r>
        <w:t>является неотъемлемой частью федеральной адаптированной основной образовательной программы дошкольного образования детей с ОВЗ в условиях дошкольной группы (компенсирующей направлености);</w:t>
      </w:r>
    </w:p>
    <w:p w:rsidR="00A75D69" w:rsidRDefault="00A75D69">
      <w:pPr>
        <w:pStyle w:val="a3"/>
        <w:numPr>
          <w:ilvl w:val="0"/>
          <w:numId w:val="15"/>
        </w:numPr>
      </w:pPr>
      <w:r>
        <w:t>обеспечивает достижение максимальной реализации реабилитационного потенциала;</w:t>
      </w:r>
    </w:p>
    <w:p w:rsidR="00A75D69" w:rsidRDefault="00A75D69">
      <w:pPr>
        <w:pStyle w:val="a3"/>
        <w:numPr>
          <w:ilvl w:val="0"/>
          <w:numId w:val="15"/>
        </w:numPr>
      </w:pPr>
      <w:r>
        <w:t>учитывает особые образовательные потребности детей раннего и дошкольного возраста с ОВЗ, удовлетворение которых открывает возможность общего образования.</w:t>
      </w:r>
    </w:p>
    <w:p w:rsidR="00A75D69" w:rsidRDefault="00A75D69">
      <w:pPr>
        <w:pStyle w:val="a3"/>
      </w:pPr>
      <w:r>
        <w:t xml:space="preserve">Функционально-системный подход к реализации программы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:rsidR="00A75D69" w:rsidRDefault="00A75D69">
      <w:pPr>
        <w:pStyle w:val="a3"/>
        <w:divId w:val="961612441"/>
      </w:pPr>
      <w:r>
        <w:t>Срок: Рабочая программа рассчитана на 1 год обучения детей с ТНР.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Этапы:</w:t>
      </w:r>
    </w:p>
    <w:p w:rsidR="00A75D69" w:rsidRDefault="00A75D69">
      <w:pPr>
        <w:pStyle w:val="a3"/>
      </w:pPr>
      <w:r>
        <w:t>Учебный год начинается первого сентября и условно делится на три периода:</w:t>
      </w:r>
    </w:p>
    <w:p w:rsidR="00A75D69" w:rsidRDefault="00A75D69">
      <w:pPr>
        <w:pStyle w:val="a3"/>
      </w:pPr>
      <w:r>
        <w:t>I период –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</w:p>
    <w:p w:rsidR="00A75D69" w:rsidRDefault="00A75D69">
      <w:pPr>
        <w:pStyle w:val="a3"/>
      </w:pPr>
      <w:r>
        <w:t>II период – основной период: декабрь, январь, февраль, март – реализация программ коррекционной работы;</w:t>
      </w:r>
    </w:p>
    <w:p w:rsidR="00A75D69" w:rsidRDefault="00A75D69">
      <w:pPr>
        <w:pStyle w:val="a3"/>
      </w:pPr>
      <w:r>
        <w:t>III период –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Механизм реализации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К механизмам реализации рабочей программы относится:</w:t>
      </w:r>
    </w:p>
    <w:p w:rsidR="00A75D69" w:rsidRDefault="00A75D69">
      <w:pPr>
        <w:pStyle w:val="a3"/>
        <w:numPr>
          <w:ilvl w:val="0"/>
          <w:numId w:val="16"/>
        </w:numPr>
      </w:pPr>
      <w:r>
        <w:t>описание специальных условий обучения и воспитания детей с ОВЗ, в том числе безбарьерной среды их жизнедеятельности;</w:t>
      </w:r>
    </w:p>
    <w:p w:rsidR="00A75D69" w:rsidRDefault="00A75D69">
      <w:pPr>
        <w:pStyle w:val="a3"/>
        <w:numPr>
          <w:ilvl w:val="0"/>
          <w:numId w:val="16"/>
        </w:numPr>
      </w:pPr>
      <w:r>
        <w:t>использование специальных образовательных программ и методов обучения и воспитания, специальных пособий и дидактических материалов;</w:t>
      </w:r>
    </w:p>
    <w:p w:rsidR="00A75D69" w:rsidRDefault="00A75D69">
      <w:pPr>
        <w:pStyle w:val="a3"/>
        <w:numPr>
          <w:ilvl w:val="0"/>
          <w:numId w:val="16"/>
        </w:numPr>
      </w:pPr>
      <w:r>
        <w:t>формирование адаптированной программы, обеспечивающей удовлетворение дошкольниками особых образовательных потребностей посредством наполнения спецификой содержания каждого из трех ее разделов;</w:t>
      </w:r>
    </w:p>
    <w:p w:rsidR="00A75D69" w:rsidRDefault="00A75D69">
      <w:pPr>
        <w:pStyle w:val="a3"/>
        <w:numPr>
          <w:ilvl w:val="0"/>
          <w:numId w:val="16"/>
        </w:numPr>
      </w:pPr>
      <w:r>
        <w:lastRenderedPageBreak/>
        <w:t>выбор приоритетных направлений деятельности ДОО с учетом особых образовательных потребностей детей с ОВЗ и необходимости расширения границ образовательных сред;</w:t>
      </w:r>
    </w:p>
    <w:p w:rsidR="00A75D69" w:rsidRDefault="00A75D69">
      <w:pPr>
        <w:pStyle w:val="a3"/>
        <w:numPr>
          <w:ilvl w:val="0"/>
          <w:numId w:val="16"/>
        </w:numPr>
      </w:pPr>
      <w:r>
        <w:t>реализация принципа коррекционно-компенсаторной направленности образовательной деятельности ДОО в пяти образовательных областях (с раскрытием программных коррекционно-компенсаторных задач образовательной области);</w:t>
      </w:r>
    </w:p>
    <w:p w:rsidR="00A75D69" w:rsidRDefault="00A75D69">
      <w:pPr>
        <w:pStyle w:val="a3"/>
        <w:numPr>
          <w:ilvl w:val="0"/>
          <w:numId w:val="16"/>
        </w:numPr>
      </w:pPr>
      <w:r>
        <w:t>предоставление коррекционно-развивающих услуг и проведение индивидуальных, подгрупповых и групповых занятий специалистом коррекционного профиля;</w:t>
      </w:r>
    </w:p>
    <w:p w:rsidR="00A75D69" w:rsidRDefault="00A75D69">
      <w:pPr>
        <w:pStyle w:val="a3"/>
        <w:numPr>
          <w:ilvl w:val="0"/>
          <w:numId w:val="16"/>
        </w:numPr>
      </w:pPr>
      <w:r>
        <w:t>система комплексного психолого-медико-педагогического сопровождения детей с ОВЗ в условиях образовательного процесса, включающего психолого-медико-педагогическое обследование детей;</w:t>
      </w:r>
    </w:p>
    <w:p w:rsidR="00A75D69" w:rsidRDefault="00A75D69">
      <w:pPr>
        <w:pStyle w:val="a3"/>
        <w:numPr>
          <w:ilvl w:val="0"/>
          <w:numId w:val="16"/>
        </w:numPr>
      </w:pPr>
      <w:r>
        <w:t>механизм взаимодействия в разработке и реализации коррекционных мероприятий специалистов в области коррекционной педагогики, медицинского работника ОУ, и других организаций, специализирующихся в области семьи, и других институтов общества;</w:t>
      </w:r>
    </w:p>
    <w:p w:rsidR="00A75D69" w:rsidRDefault="00A75D69">
      <w:pPr>
        <w:pStyle w:val="a3"/>
        <w:numPr>
          <w:ilvl w:val="0"/>
          <w:numId w:val="16"/>
        </w:numPr>
      </w:pPr>
      <w:r>
        <w:t>использование технических средств в обучении коллективного и индивидуального пользования;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629"/>
        <w:gridCol w:w="4181"/>
      </w:tblGrid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Исходная психолого-педагогическая диагностика детей с нарушениями в развитии.</w:t>
            </w:r>
          </w:p>
          <w:p w:rsidR="00A75D69" w:rsidRDefault="00A75D69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:rsidR="00A75D69" w:rsidRDefault="00A75D69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A75D69" w:rsidRDefault="00A75D69">
            <w:pPr>
              <w:pStyle w:val="a3"/>
            </w:pPr>
            <w: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:rsidR="00A75D69" w:rsidRDefault="00A75D69">
            <w:pPr>
              <w:pStyle w:val="a3"/>
            </w:pPr>
            <w:r>
              <w:t>Психолого-педагогический мониторинг.</w:t>
            </w:r>
          </w:p>
          <w:p w:rsidR="00A75D69" w:rsidRDefault="00A75D69">
            <w:pPr>
              <w:pStyle w:val="a3"/>
            </w:pPr>
            <w:r>
              <w:t>Согласование, уточнение (при необходимости – корректировка) меры и характера коррекционно-педагогического влияния участников коррекционно-</w:t>
            </w:r>
            <w: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A75D69" w:rsidRDefault="00A75D69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групповых (подгрупповых) программ и продолжение коррекционно-развивающей работы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1.5. Ориентиры освоения образовательной программы</w:t>
      </w:r>
    </w:p>
    <w:p w:rsidR="00A75D69" w:rsidRDefault="00A75D69">
      <w:pPr>
        <w:pStyle w:val="a3"/>
      </w:pPr>
      <w: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Для детей с ТНР (тяжелыми нарушениями речи) такими целевыми ориентирами будут указанные в Федеральной АОП дошкольного образования для детей с ОВЗ:</w:t>
      </w:r>
    </w:p>
    <w:p w:rsidR="00A75D69" w:rsidRDefault="00A75D69">
      <w:pPr>
        <w:pStyle w:val="3"/>
        <w:divId w:val="1103301685"/>
        <w:rPr>
          <w:rFonts w:eastAsia="Times New Roman"/>
        </w:rPr>
      </w:pPr>
      <w:r>
        <w:rPr>
          <w:rFonts w:eastAsia="Times New Roman"/>
        </w:rPr>
        <w:t>Целевые ориентиры реализации АООП для детей с тяжелыми нарушениями речи</w:t>
      </w:r>
    </w:p>
    <w:p w:rsidR="00A75D69" w:rsidRDefault="00A75D69">
      <w:pPr>
        <w:pStyle w:val="a3"/>
        <w:divId w:val="1103301685"/>
      </w:pPr>
      <w:r>
        <w:rPr>
          <w:b/>
          <w:bCs/>
        </w:rPr>
        <w:t>К концу данного возрастного этапа ребенок: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обладает сформированной мотивацией к школьному обучению;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усваивает значения новых слов на основе знаний о предметах и явлениях окружающего мира;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употребляет слова, обозначающие личностные характеристики, многозначные;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умеет подбирать слова с противоположным и сходным значением;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правильно употребляет основные грамматические формы слова;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правильно произносит звуки (в соответствии с онтогенезом);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lastRenderedPageBreak/>
        <w:t>участвует в коллективном создании замысла в игре и на занятиях;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передает как можно более точное сообщение другому, проявляя внимание к собеседнику;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определяет пространственное расположение предметов относительно себя, геометрические фигуры;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определяет времена года, части суток;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самостоятельно получает новую информацию (задает вопросы, экспериментирует);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составляет с помощью взрослого небольшие сообщения, рассказы из личного опыта;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владеет предпосылками овладения грамотой;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стремится к использованию различных средств и материалов в процессе изобразительной деятельности;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проявляет интерес к произведениям народной, классической и современной музыки, к музыкальным инструментам;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сопереживает персонажам художественных произведений;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осуществляет элементарное двигательное и словесное планирование действий в ходе спортивных упражнений;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знает и подчиняется правилам подвижных игр, эстафет, игр с элементами спорта;</w:t>
      </w:r>
    </w:p>
    <w:p w:rsidR="00A75D69" w:rsidRDefault="00A75D69">
      <w:pPr>
        <w:pStyle w:val="a3"/>
        <w:numPr>
          <w:ilvl w:val="0"/>
          <w:numId w:val="17"/>
        </w:numPr>
        <w:divId w:val="1103301685"/>
      </w:pPr>
      <w: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A75D69" w:rsidRDefault="00A75D69">
      <w:pPr>
        <w:pStyle w:val="a3"/>
      </w:pPr>
      <w:r>
        <w:lastRenderedPageBreak/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A75D69" w:rsidRDefault="00A75D69">
      <w:pPr>
        <w:pStyle w:val="3"/>
        <w:divId w:val="1330059106"/>
        <w:rPr>
          <w:rFonts w:eastAsia="Times New Roman"/>
        </w:rPr>
      </w:pPr>
      <w:r>
        <w:rPr>
          <w:rFonts w:eastAsia="Times New Roman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A75D69" w:rsidRDefault="00A75D69">
      <w:pPr>
        <w:pStyle w:val="4"/>
        <w:divId w:val="908079148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Средний дошкольный возраст</w:t>
      </w:r>
    </w:p>
    <w:p w:rsidR="00A75D69" w:rsidRDefault="00A75D69">
      <w:pPr>
        <w:pStyle w:val="4"/>
        <w:divId w:val="908079148"/>
        <w:rPr>
          <w:rFonts w:eastAsia="Times New Roman"/>
        </w:rPr>
      </w:pPr>
      <w:r>
        <w:rPr>
          <w:rFonts w:eastAsia="Times New Roman"/>
        </w:rPr>
        <w:t>По направлению «Социально-коммуникативное развитие»:</w:t>
      </w:r>
    </w:p>
    <w:p w:rsidR="00A75D69" w:rsidRDefault="00A75D69">
      <w:pPr>
        <w:pStyle w:val="a3"/>
        <w:numPr>
          <w:ilvl w:val="0"/>
          <w:numId w:val="18"/>
        </w:numPr>
        <w:divId w:val="908079148"/>
      </w:pPr>
      <w:r>
        <w:t>выполняет взаимосвязанные ролевые действия, изображающие социальные функции людей, понимает и называет свою роль;</w:t>
      </w:r>
    </w:p>
    <w:p w:rsidR="00A75D69" w:rsidRDefault="00A75D69">
      <w:pPr>
        <w:pStyle w:val="a3"/>
        <w:numPr>
          <w:ilvl w:val="0"/>
          <w:numId w:val="18"/>
        </w:numPr>
        <w:divId w:val="908079148"/>
      </w:pPr>
      <w:r>
        <w:t>использует в ходе игры различные натуральные предметы, их модели, предметы заместители;</w:t>
      </w:r>
    </w:p>
    <w:p w:rsidR="00A75D69" w:rsidRDefault="00A75D69">
      <w:pPr>
        <w:pStyle w:val="a3"/>
        <w:numPr>
          <w:ilvl w:val="0"/>
          <w:numId w:val="18"/>
        </w:numPr>
        <w:divId w:val="908079148"/>
      </w:pPr>
      <w:r>
        <w:t>передает в сюжетно-ролевых и театрализованных играх различные виды социальных отношений;</w:t>
      </w:r>
    </w:p>
    <w:p w:rsidR="00A75D69" w:rsidRDefault="00A75D69">
      <w:pPr>
        <w:pStyle w:val="a3"/>
        <w:numPr>
          <w:ilvl w:val="0"/>
          <w:numId w:val="18"/>
        </w:numPr>
        <w:divId w:val="908079148"/>
      </w:pPr>
      <w:r>
        <w:t>стремится к самостоятельности, проявляет относительную независимость от взрослого;</w:t>
      </w:r>
    </w:p>
    <w:p w:rsidR="00A75D69" w:rsidRDefault="00A75D69">
      <w:pPr>
        <w:pStyle w:val="a3"/>
        <w:numPr>
          <w:ilvl w:val="0"/>
          <w:numId w:val="18"/>
        </w:numPr>
        <w:divId w:val="908079148"/>
      </w:pPr>
      <w:r>
        <w:t>проявляет доброжелательное отношение к детям, взрослым, оказывает помощь в процессе деятельности, благодарит за помощь;</w:t>
      </w:r>
    </w:p>
    <w:p w:rsidR="00A75D69" w:rsidRDefault="00A75D69">
      <w:pPr>
        <w:pStyle w:val="a3"/>
        <w:numPr>
          <w:ilvl w:val="0"/>
          <w:numId w:val="18"/>
        </w:numPr>
        <w:divId w:val="908079148"/>
      </w:pPr>
      <w:r>
        <w:t>занимается различными видами детской деятельности, не отвлекаясь, в течение некоторого времени (не менее 15 мин.);</w:t>
      </w:r>
    </w:p>
    <w:p w:rsidR="00A75D69" w:rsidRDefault="00A75D69">
      <w:pPr>
        <w:pStyle w:val="a3"/>
        <w:numPr>
          <w:ilvl w:val="0"/>
          <w:numId w:val="18"/>
        </w:numPr>
        <w:divId w:val="908079148"/>
      </w:pPr>
      <w:r>
        <w:t>владеет ситуативной речью в общении с другими детьми и со взрослыми, элементарными коммуникативными умениями, взаимодействует с окружающими взрослыми и сверстниками, используя речевые и неречевые средства общения;</w:t>
      </w:r>
    </w:p>
    <w:p w:rsidR="00A75D69" w:rsidRDefault="00A75D69">
      <w:pPr>
        <w:pStyle w:val="a3"/>
        <w:numPr>
          <w:ilvl w:val="0"/>
          <w:numId w:val="18"/>
        </w:numPr>
        <w:divId w:val="908079148"/>
      </w:pPr>
      <w:r>
        <w:t>описывает по вопросам взрослого свое самочувствие, может привлечь его внимание в случае плохого самочувствия, боли и т. п.;</w:t>
      </w:r>
    </w:p>
    <w:p w:rsidR="00A75D69" w:rsidRDefault="00A75D69">
      <w:pPr>
        <w:pStyle w:val="4"/>
        <w:divId w:val="908079148"/>
        <w:rPr>
          <w:rFonts w:eastAsia="Times New Roman"/>
        </w:rPr>
      </w:pPr>
      <w:r>
        <w:rPr>
          <w:rFonts w:eastAsia="Times New Roman"/>
        </w:rPr>
        <w:t>По направлению «Познавательное развитие»:</w:t>
      </w:r>
    </w:p>
    <w:p w:rsidR="00A75D69" w:rsidRDefault="00A75D69">
      <w:pPr>
        <w:pStyle w:val="a3"/>
        <w:numPr>
          <w:ilvl w:val="0"/>
          <w:numId w:val="19"/>
        </w:numPr>
        <w:divId w:val="908079148"/>
      </w:pPr>
      <w:r>
        <w:t>проявляет мотивацию к занятиям, попытки планировать (с помощью взрослого) деятельность для достижения какой-либо (конкретной) цели;</w:t>
      </w:r>
    </w:p>
    <w:p w:rsidR="00A75D69" w:rsidRDefault="00A75D69">
      <w:pPr>
        <w:pStyle w:val="a3"/>
        <w:numPr>
          <w:ilvl w:val="0"/>
          <w:numId w:val="19"/>
        </w:numPr>
        <w:divId w:val="908079148"/>
      </w:pPr>
      <w:r>
        <w:t>знает основные цвета и их оттенки;</w:t>
      </w:r>
    </w:p>
    <w:p w:rsidR="00A75D69" w:rsidRDefault="00A75D69">
      <w:pPr>
        <w:pStyle w:val="a3"/>
        <w:numPr>
          <w:ilvl w:val="0"/>
          <w:numId w:val="19"/>
        </w:numPr>
        <w:divId w:val="908079148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A75D69" w:rsidRDefault="00A75D69">
      <w:pPr>
        <w:pStyle w:val="4"/>
        <w:divId w:val="908079148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:rsidR="00A75D69" w:rsidRDefault="00A75D69">
      <w:pPr>
        <w:pStyle w:val="a3"/>
        <w:numPr>
          <w:ilvl w:val="0"/>
          <w:numId w:val="20"/>
        </w:numPr>
        <w:divId w:val="908079148"/>
      </w:pPr>
      <w:r>
        <w:t>использует слова в соответствии с коммуникативной ситуацией;</w:t>
      </w:r>
    </w:p>
    <w:p w:rsidR="00A75D69" w:rsidRDefault="00A75D69">
      <w:pPr>
        <w:pStyle w:val="a3"/>
        <w:numPr>
          <w:ilvl w:val="0"/>
          <w:numId w:val="20"/>
        </w:numPr>
        <w:divId w:val="908079148"/>
      </w:pPr>
      <w:r>
        <w:t>различает разные формы слов (словообразовательные модели и грамматические формы);</w:t>
      </w:r>
    </w:p>
    <w:p w:rsidR="00A75D69" w:rsidRDefault="00A75D69">
      <w:pPr>
        <w:pStyle w:val="a3"/>
        <w:numPr>
          <w:ilvl w:val="0"/>
          <w:numId w:val="20"/>
        </w:numPr>
        <w:divId w:val="908079148"/>
      </w:pPr>
      <w:r>
        <w:t>пересказывает (с помощью взрослого) небольшую сказку, рассказ, с помощью взрослого рассказывает по картинке;</w:t>
      </w:r>
    </w:p>
    <w:p w:rsidR="00A75D69" w:rsidRDefault="00A75D69">
      <w:pPr>
        <w:pStyle w:val="a3"/>
        <w:numPr>
          <w:ilvl w:val="0"/>
          <w:numId w:val="20"/>
        </w:numPr>
        <w:divId w:val="908079148"/>
      </w:pPr>
      <w:r>
        <w:t>составляет описательный рассказ по вопросам (с помощью взрослого), ориентируясь на игрушки, картинки, из личного опыта;</w:t>
      </w:r>
    </w:p>
    <w:p w:rsidR="00A75D69" w:rsidRDefault="00A75D69">
      <w:pPr>
        <w:pStyle w:val="a3"/>
        <w:numPr>
          <w:ilvl w:val="0"/>
          <w:numId w:val="20"/>
        </w:numPr>
        <w:divId w:val="908079148"/>
      </w:pPr>
      <w:r>
        <w:lastRenderedPageBreak/>
        <w:t>использует различные виды интонационных конструкций;</w:t>
      </w:r>
    </w:p>
    <w:p w:rsidR="00A75D69" w:rsidRDefault="00A75D69">
      <w:pPr>
        <w:pStyle w:val="a3"/>
        <w:numPr>
          <w:ilvl w:val="0"/>
          <w:numId w:val="20"/>
        </w:numPr>
        <w:divId w:val="908079148"/>
      </w:pPr>
      <w:r>
        <w:t>понимает и употребляет слова, обозначающие названия предметов, действий, признаков, состояний, свойств, качеств;</w:t>
      </w:r>
    </w:p>
    <w:p w:rsidR="00A75D69" w:rsidRDefault="00A75D69">
      <w:pPr>
        <w:pStyle w:val="a3"/>
        <w:numPr>
          <w:ilvl w:val="0"/>
          <w:numId w:val="20"/>
        </w:numPr>
        <w:divId w:val="908079148"/>
      </w:pPr>
      <w:r>
        <w:t>различает разные формы слов (словообразовательные модели и грамматические формы);</w:t>
      </w:r>
    </w:p>
    <w:p w:rsidR="00A75D69" w:rsidRDefault="00A75D69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2. СОДЕРЖАТЕЛЬНЫЙ РАЗДЕЛ</w:t>
      </w:r>
    </w:p>
    <w:p w:rsidR="00A75D69" w:rsidRDefault="00A75D69">
      <w:pPr>
        <w:pStyle w:val="a3"/>
      </w:pPr>
      <w:r>
        <w:t>Структура программы коррекционно-развивающей работы с детьми с ТНР (тяжелыми нарушениями речи) включает в себя последовательность следующих этапов:</w:t>
      </w:r>
    </w:p>
    <w:p w:rsidR="00A75D69" w:rsidRDefault="00A75D69">
      <w:pPr>
        <w:pStyle w:val="a3"/>
        <w:numPr>
          <w:ilvl w:val="0"/>
          <w:numId w:val="21"/>
        </w:numPr>
      </w:pPr>
      <w:r>
        <w:t>Анализ диагностической информации о ребенке и проведение комплексного психолого-педагогического обследования.</w:t>
      </w:r>
    </w:p>
    <w:p w:rsidR="00A75D69" w:rsidRDefault="00A75D69">
      <w:pPr>
        <w:pStyle w:val="a3"/>
        <w:numPr>
          <w:ilvl w:val="0"/>
          <w:numId w:val="21"/>
        </w:numPr>
      </w:pPr>
      <w:r>
        <w:t>Прогнозирование и разработка содержания коррекционно-развивающей работы с детьми.</w:t>
      </w:r>
    </w:p>
    <w:p w:rsidR="00A75D69" w:rsidRDefault="00A75D69">
      <w:pPr>
        <w:pStyle w:val="a3"/>
        <w:numPr>
          <w:ilvl w:val="0"/>
          <w:numId w:val="21"/>
        </w:numPr>
      </w:pPr>
      <w:r>
        <w:t>Качественный характер реализации коррекционно-развивающих и восстановительно-реабилитационных мероприятий, требующих участия в их реализации семьи, необходимых специалистов.</w:t>
      </w:r>
    </w:p>
    <w:p w:rsidR="00A75D69" w:rsidRDefault="00A75D69">
      <w:pPr>
        <w:pStyle w:val="a3"/>
        <w:numPr>
          <w:ilvl w:val="0"/>
          <w:numId w:val="21"/>
        </w:numPr>
      </w:pPr>
      <w:r>
        <w:t>Мониторинг качества оказанных воздействий и оценка эффективности коррекционно-развивающей работы с детьми.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:rsidR="00A75D69" w:rsidRDefault="00A75D69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:rsidR="00A75D69" w:rsidRDefault="00A75D69">
      <w:pPr>
        <w:pStyle w:val="a3"/>
        <w:numPr>
          <w:ilvl w:val="0"/>
          <w:numId w:val="22"/>
        </w:numPr>
      </w:pPr>
      <w:r>
        <w:t>Первичная (стартовая) диагностика, направлена на определение уровня «актуального» и «зоны ближайшего развития» ребенка. По результатам данной диагностики определяются потребности в коррекционной работе с каждым воспитанником.</w:t>
      </w:r>
    </w:p>
    <w:p w:rsidR="00A75D69" w:rsidRDefault="00A75D69">
      <w:pPr>
        <w:pStyle w:val="a3"/>
        <w:numPr>
          <w:ilvl w:val="0"/>
          <w:numId w:val="22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A75D69" w:rsidRDefault="00A75D69">
      <w:pPr>
        <w:pStyle w:val="a3"/>
        <w:numPr>
          <w:ilvl w:val="0"/>
          <w:numId w:val="22"/>
        </w:numPr>
      </w:pPr>
      <w:r>
        <w:t>Основная цель итоговой диагностики – определить характер динамики развития ребенка,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A75D69" w:rsidRDefault="00A75D69">
      <w:pPr>
        <w:pStyle w:val="a3"/>
      </w:pPr>
      <w:r>
        <w:t>По результатам первичного, промежуточного и итогового диагностического обследования ребенка составляется информация о динамике его развития.</w:t>
      </w:r>
    </w:p>
    <w:p w:rsidR="00A75D69" w:rsidRDefault="00A75D69">
      <w:pPr>
        <w:pStyle w:val="3"/>
        <w:divId w:val="1716810343"/>
        <w:rPr>
          <w:rFonts w:eastAsia="Times New Roman"/>
        </w:rPr>
      </w:pPr>
      <w:r>
        <w:rPr>
          <w:rFonts w:eastAsia="Times New Roman"/>
        </w:rPr>
        <w:t>Содержание диагностической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868"/>
        <w:gridCol w:w="2934"/>
      </w:tblGrid>
      <w:tr w:rsidR="00A75D69">
        <w:trPr>
          <w:divId w:val="171681034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Временные рамки</w:t>
            </w:r>
          </w:p>
        </w:tc>
      </w:tr>
      <w:tr w:rsidR="00A75D69">
        <w:trPr>
          <w:divId w:val="1716810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Логопедическое обследование детей дошкольной группы: определение особенностей речевого, психомоторного, общего развития детей, оформление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Сентябрь, май</w:t>
            </w:r>
          </w:p>
        </w:tc>
      </w:tr>
      <w:tr w:rsidR="00A75D69">
        <w:trPr>
          <w:divId w:val="1716810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Профилактическая работа по выявлению сочетанных нарушений в развитии (осложненные формы ОНР, риск дисграфии и дислексии).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течении года, по запросу родителей, апрель-май</w:t>
            </w:r>
          </w:p>
        </w:tc>
      </w:tr>
      <w:tr w:rsidR="00A75D69">
        <w:trPr>
          <w:divId w:val="1716810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 графику работы консилиума</w:t>
            </w:r>
          </w:p>
        </w:tc>
      </w:tr>
    </w:tbl>
    <w:p w:rsidR="00A75D69" w:rsidRDefault="00A75D69">
      <w:pPr>
        <w:pStyle w:val="a3"/>
      </w:pPr>
      <w:r>
        <w:t xml:space="preserve"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</w:t>
      </w:r>
      <w:r>
        <w:lastRenderedPageBreak/>
        <w:t>диагностики (мониторинга), и не являются основанием для их формального сравнения с реальными достижениями детей.</w:t>
      </w:r>
    </w:p>
    <w:p w:rsidR="00A75D69" w:rsidRDefault="00A75D69">
      <w:pPr>
        <w:pStyle w:val="a3"/>
      </w:pPr>
      <w: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педагогом-дефектологом (логопедом).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соответствующие возрастным возможностям детей.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2.2. Коррекционно-развивающая работа с детьми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:rsidR="00A75D69" w:rsidRDefault="00A75D69">
      <w:pPr>
        <w:pStyle w:val="a3"/>
      </w:pPr>
      <w:r>
        <w:t>В соответствии с приказом №1022 Министерства Просвещения РФ об утверждении Федеральной АОП ДО для детей с ОВЗ, ФЗ №371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организации, осуществляющие образовательную деятельность,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федеральных рабочих программ учебных предметов, курсов, дисциплин (модулей). В этом случае соответствующая учебно-методическая документация не разрабатывается. Соответствующее заимствование разрешено оформлять ссылкой на содержание работы.</w:t>
      </w:r>
    </w:p>
    <w:p w:rsidR="00A75D69" w:rsidRDefault="00A75D69">
      <w:pPr>
        <w:pStyle w:val="a3"/>
      </w:pPr>
      <w:r>
        <w:t>Содержание данной работы берется из Федеральной АОП ДО для детей с ОВЗ, Примерной адаптированной основной образовательной программы дошкольного образования для детей раннего и дошкольного возраста с ОВЗ ПрАООП для детей с ТНР.</w:t>
      </w:r>
    </w:p>
    <w:p w:rsidR="00A75D69" w:rsidRDefault="00A75D69">
      <w:pPr>
        <w:pStyle w:val="a3"/>
        <w:divId w:val="1577202051"/>
      </w:pPr>
      <w:r>
        <w:t>Кроме того, используются:</w:t>
      </w:r>
    </w:p>
    <w:p w:rsidR="00A75D69" w:rsidRDefault="00A75D69">
      <w:pPr>
        <w:pStyle w:val="4"/>
        <w:divId w:val="1577202051"/>
        <w:rPr>
          <w:rFonts w:eastAsia="Times New Roman"/>
        </w:rPr>
      </w:pPr>
      <w:r>
        <w:rPr>
          <w:rFonts w:eastAsia="Times New Roman"/>
        </w:rPr>
        <w:t>А) вариативные образовательные программы дошкольного образования:</w:t>
      </w:r>
    </w:p>
    <w:p w:rsidR="00A75D69" w:rsidRDefault="00A75D69">
      <w:pPr>
        <w:pStyle w:val="a3"/>
        <w:numPr>
          <w:ilvl w:val="0"/>
          <w:numId w:val="23"/>
        </w:numPr>
        <w:divId w:val="1577202051"/>
      </w:pPr>
      <w:r>
        <w:t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Нищева.</w:t>
      </w:r>
    </w:p>
    <w:p w:rsidR="00A75D69" w:rsidRDefault="00A75D69">
      <w:pPr>
        <w:pStyle w:val="a3"/>
        <w:numPr>
          <w:ilvl w:val="0"/>
          <w:numId w:val="23"/>
        </w:numPr>
        <w:divId w:val="1577202051"/>
      </w:pPr>
      <w:r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:rsidR="00A75D69" w:rsidRDefault="00A75D69">
      <w:pPr>
        <w:pStyle w:val="4"/>
        <w:divId w:val="1372074195"/>
        <w:rPr>
          <w:rFonts w:eastAsia="Times New Roman"/>
        </w:rPr>
      </w:pPr>
      <w:r>
        <w:rPr>
          <w:rFonts w:eastAsia="Times New Roman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3735"/>
        <w:gridCol w:w="2310"/>
      </w:tblGrid>
      <w:tr w:rsidR="00A75D69">
        <w:trPr>
          <w:divId w:val="1372074195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rPr>
                <w:b/>
                <w:bCs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rPr>
                <w:b/>
                <w:bCs/>
              </w:rPr>
              <w:t xml:space="preserve">Федеральный компонент программы, 60%: указание на стр. Федеральной АОП ДО для </w:t>
            </w:r>
            <w:r>
              <w:rPr>
                <w:b/>
                <w:bCs/>
              </w:rPr>
              <w:lastRenderedPageBreak/>
              <w:t>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Часть, формируемая участниками </w:t>
            </w:r>
            <w:r>
              <w:rPr>
                <w:b/>
                <w:bCs/>
              </w:rPr>
              <w:lastRenderedPageBreak/>
              <w:t>образовательного процесса (40%)</w:t>
            </w:r>
          </w:p>
        </w:tc>
      </w:tr>
      <w:tr w:rsidR="00A75D69">
        <w:trPr>
          <w:divId w:val="137207419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Представлена ниже, в виде конкретизированного содержания</w:t>
            </w:r>
          </w:p>
        </w:tc>
      </w:tr>
      <w:tr w:rsidR="00A75D69">
        <w:trPr>
          <w:divId w:val="13720741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С.555, С.562-566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13720741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С.252, С.556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137207419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rPr>
                <w:b/>
                <w:bCs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13720741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социально-коммуникативное развитие, коррекция нарушений развития личности, эмоционально - 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С.240-244, С.248-249,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137207419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rPr>
                <w:b/>
                <w:bCs/>
              </w:rPr>
              <w:t>Интеграция ОО «Социально-коммуникативное развитие», ОО 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13720741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13720741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познавательное развитие, 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С.245-248,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</w:tbl>
    <w:p w:rsidR="00A75D69" w:rsidRDefault="00A75D69">
      <w:pPr>
        <w:divId w:val="1372074195"/>
        <w:rPr>
          <w:rFonts w:eastAsia="Times New Roman"/>
        </w:rPr>
      </w:pPr>
    </w:p>
    <w:p w:rsidR="00A75D69" w:rsidRDefault="00A75D69">
      <w:pPr>
        <w:pStyle w:val="a3"/>
        <w:divId w:val="674192116"/>
      </w:pPr>
      <w:r>
        <w:t>В соответствии со спецификой профессиональной деятельности образовательная область «Речевое развитие» ФГОС дошкольного образования выдвинута в рабочей программе на первый план, так как напрямую связана с реализацией профессиональных функций – в содержании работы выделяются следующие блоки:</w:t>
      </w:r>
    </w:p>
    <w:p w:rsidR="00A75D69" w:rsidRDefault="00A75D69">
      <w:pPr>
        <w:pStyle w:val="a3"/>
        <w:numPr>
          <w:ilvl w:val="0"/>
          <w:numId w:val="24"/>
        </w:numPr>
        <w:divId w:val="674192116"/>
      </w:pPr>
      <w:r>
        <w:t>Воспитание звуковой культуры речи (нормализация звукопроизношения) - развитие восприятия звуков родной речи и произношения.</w:t>
      </w:r>
    </w:p>
    <w:p w:rsidR="00A75D69" w:rsidRDefault="00A75D69">
      <w:pPr>
        <w:pStyle w:val="a3"/>
        <w:numPr>
          <w:ilvl w:val="0"/>
          <w:numId w:val="24"/>
        </w:numPr>
        <w:divId w:val="674192116"/>
      </w:pPr>
      <w:r>
        <w:t>Формирование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слове.</w:t>
      </w:r>
    </w:p>
    <w:p w:rsidR="00A75D69" w:rsidRDefault="00A75D69">
      <w:pPr>
        <w:pStyle w:val="a3"/>
        <w:numPr>
          <w:ilvl w:val="0"/>
          <w:numId w:val="24"/>
        </w:numPr>
        <w:divId w:val="674192116"/>
      </w:pPr>
      <w:r>
        <w:t>Развитие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общение.</w:t>
      </w:r>
    </w:p>
    <w:p w:rsidR="00A75D69" w:rsidRDefault="00A75D69">
      <w:pPr>
        <w:pStyle w:val="a3"/>
        <w:numPr>
          <w:ilvl w:val="0"/>
          <w:numId w:val="24"/>
        </w:numPr>
        <w:divId w:val="674192116"/>
      </w:pPr>
      <w:r>
        <w:t>Формирование грамматического строя речи:</w:t>
      </w:r>
    </w:p>
    <w:p w:rsidR="00A75D69" w:rsidRDefault="00A75D69">
      <w:pPr>
        <w:pStyle w:val="a3"/>
        <w:numPr>
          <w:ilvl w:val="1"/>
          <w:numId w:val="24"/>
        </w:numPr>
        <w:divId w:val="674192116"/>
      </w:pPr>
      <w:r>
        <w:t>морфология (изменение слов по родам, числам, падежам);</w:t>
      </w:r>
    </w:p>
    <w:p w:rsidR="00A75D69" w:rsidRDefault="00A75D69">
      <w:pPr>
        <w:pStyle w:val="a3"/>
        <w:numPr>
          <w:ilvl w:val="1"/>
          <w:numId w:val="24"/>
        </w:numPr>
        <w:divId w:val="674192116"/>
      </w:pPr>
      <w:r>
        <w:t>синтаксис (освоение различных типов словосочетаний и предложений);</w:t>
      </w:r>
    </w:p>
    <w:p w:rsidR="00A75D69" w:rsidRDefault="00A75D69">
      <w:pPr>
        <w:pStyle w:val="a3"/>
        <w:numPr>
          <w:ilvl w:val="1"/>
          <w:numId w:val="24"/>
        </w:numPr>
        <w:divId w:val="674192116"/>
      </w:pPr>
      <w:r>
        <w:t>словообразование;</w:t>
      </w:r>
    </w:p>
    <w:p w:rsidR="00A75D69" w:rsidRDefault="00A75D69">
      <w:pPr>
        <w:pStyle w:val="a3"/>
        <w:numPr>
          <w:ilvl w:val="0"/>
          <w:numId w:val="24"/>
        </w:numPr>
        <w:divId w:val="674192116"/>
      </w:pPr>
      <w:r>
        <w:lastRenderedPageBreak/>
        <w:t>Развитие связной речи – монологической (рассказывание) и диалогической (разговорной).</w:t>
      </w:r>
    </w:p>
    <w:p w:rsidR="00A75D69" w:rsidRDefault="00A75D69">
      <w:pPr>
        <w:pStyle w:val="a3"/>
        <w:numPr>
          <w:ilvl w:val="0"/>
          <w:numId w:val="24"/>
        </w:numPr>
        <w:divId w:val="674192116"/>
      </w:pPr>
      <w:r>
        <w:t>Воспитание любви и интереса к художественному слову.</w:t>
      </w:r>
    </w:p>
    <w:p w:rsidR="00A75D69" w:rsidRDefault="00A75D69">
      <w:pPr>
        <w:pStyle w:val="a3"/>
        <w:divId w:val="674192116"/>
      </w:pPr>
      <w:r>
        <w:t>Данные задачи конкретизируются под особенности работы с детьми, имеющими ТНР (ФФНР, ОНР и др.) или специфические нарушения речи.</w:t>
      </w:r>
    </w:p>
    <w:p w:rsidR="00A75D69" w:rsidRDefault="00A75D69">
      <w:pPr>
        <w:pStyle w:val="a3"/>
        <w:divId w:val="674192116"/>
      </w:pPr>
      <w:r>
        <w:t>Конкретное содержание логопедической работы см. в комплексной программе воспитания и обучения детей с ТНР (п.2.2.1).</w:t>
      </w:r>
    </w:p>
    <w:p w:rsidR="00A75D69" w:rsidRDefault="00A75D69">
      <w:pPr>
        <w:pStyle w:val="4"/>
        <w:divId w:val="1965697987"/>
        <w:rPr>
          <w:rFonts w:eastAsia="Times New Roman"/>
        </w:rPr>
      </w:pPr>
      <w:r>
        <w:rPr>
          <w:rFonts w:eastAsia="Times New Roman"/>
        </w:rPr>
        <w:t>Дети с РАС</w:t>
      </w:r>
    </w:p>
    <w:p w:rsidR="00A75D69" w:rsidRDefault="00A75D69">
      <w:pPr>
        <w:pStyle w:val="a3"/>
        <w:divId w:val="1965697987"/>
      </w:pPr>
      <w:r>
        <w:t>Специфические задачи логопедической деятельности, связанные с индивидуальной работой с дошкольниками, имеющими РАС:</w:t>
      </w:r>
    </w:p>
    <w:p w:rsidR="00A75D69" w:rsidRDefault="00A75D69">
      <w:pPr>
        <w:pStyle w:val="a3"/>
        <w:divId w:val="1965697987"/>
      </w:pPr>
      <w:r>
        <w:rPr>
          <w:b/>
          <w:bCs/>
        </w:rPr>
        <w:t>Развитие слухового внимания и восприятия</w:t>
      </w:r>
      <w:r>
        <w:t>: развивать слуховое внимание и слуховое восприятие; учить различать на слух речевые и неречевые звучания; учить узнавать знакомых людей и детей по голосу, дифференцировать шумы; учить подражать некоторым голосам животных, шумам окружающего мира (машина, самолет и др.) и др.</w:t>
      </w:r>
    </w:p>
    <w:p w:rsidR="00A75D69" w:rsidRDefault="00A75D69">
      <w:pPr>
        <w:pStyle w:val="a3"/>
        <w:divId w:val="1965697987"/>
      </w:pPr>
      <w:r>
        <w:rPr>
          <w:b/>
          <w:bCs/>
        </w:rPr>
        <w:t>Развитие понимания речи.</w:t>
      </w:r>
      <w:r>
        <w:t xml:space="preserve"> Учить понимать названия предметов обихода, игрушек, частей тела человека и животных; глаголов, обозначающих движения, действия, эмоциональные состояния человека; прилагательных, обозначающих некоторые свойства предметов. Продолжать развивать понимание конкретных слов и обиходных выражений, однословного предложения; понимание вопросов: «Куда? Где? Откуда? Что? Кому? Откуда? Для кого?»; понимание целостных словосочетаний, подкрепленных наглядным предметным действием; понимание двухсловного предложения. Учить понимать грамматические формы слов (косвенные падежи существительных, простые предложные конструкции, некоторые приставочные глаголы).</w:t>
      </w:r>
    </w:p>
    <w:p w:rsidR="00A75D69" w:rsidRDefault="00A75D69">
      <w:pPr>
        <w:pStyle w:val="a3"/>
        <w:divId w:val="1965697987"/>
      </w:pPr>
      <w:r>
        <w:rPr>
          <w:b/>
          <w:bCs/>
        </w:rPr>
        <w:t>Формирование двигательных навыков и жестикуляции</w:t>
      </w:r>
      <w:r>
        <w:t>: формировать направленность к собеседнику и речевую позу, формировать целостное речевое движение, учить подражать движениям артикуляционного аппарата взрослого, формировать голос, речевой выдох, развивать подвижность органов речи.</w:t>
      </w:r>
    </w:p>
    <w:p w:rsidR="00A75D69" w:rsidRDefault="00A75D69">
      <w:pPr>
        <w:pStyle w:val="a3"/>
        <w:divId w:val="1965697987"/>
      </w:pPr>
      <w:r>
        <w:rPr>
          <w:b/>
          <w:bCs/>
        </w:rPr>
        <w:t>Развитие экспрессивной речи</w:t>
      </w:r>
      <w:r>
        <w:t>: учить использовать слова, обозначающие знакомые ему предметы обихода и действия, выражать желания одним словом, отвечать на вопросы («да», «нет»); учить здороваться и прощаться, называть собственное имя, говорить о себе «я», обращаться к взрослым и сверстникам с просьбой и предложениями о совместной деятельности (при необходимости – с помощью взрослого); использовать речь или другие методы коммуникации для ответа на вопрос, выбора общих свойств предметов, материалов, отличий; развивать навыки словообразования и словоизменения, включать речевое сопровождение в предметно-практическую деятельность, обучать владению альтернативными способами коммуникации (при необходимости); учить повторять двустишья и простые потешки; учить поддерживать элементарный диалог в знакомых социальных ситуациях; учить описывать картинку простыми предложениями (при отсутствии речи – использовать жесты, знаки или другие средства альтернативной коммуникации); учить составлять предложения и короткие рассказы (использовать схемы); формировать навыки фонематического восприятия; формировать навыки слогового и звуко-буквенного анализа.; учить обращаться с бумагой и письменными принадлежностями.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2.2.3. Перспективное и календарное планирование</w:t>
      </w:r>
    </w:p>
    <w:p w:rsidR="00A75D69" w:rsidRDefault="00A75D69">
      <w:pPr>
        <w:pStyle w:val="a3"/>
      </w:pPr>
      <w:r>
        <w:t>В соответствии с содержанием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A75D69">
        <w:trPr>
          <w:divId w:val="244456358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A75D69">
        <w:trPr>
          <w:divId w:val="2444563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A75D69">
        <w:trPr>
          <w:divId w:val="2444563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Ежедневное планирование индивидуальной, подгрупповой логопедической НОД.</w:t>
            </w:r>
          </w:p>
        </w:tc>
      </w:tr>
    </w:tbl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Перспективный план подгрупповых занятий с детьми</w:t>
      </w:r>
    </w:p>
    <w:p w:rsidR="00A75D69" w:rsidRDefault="00A75D69">
      <w:pPr>
        <w:pStyle w:val="4"/>
        <w:divId w:val="562372950"/>
        <w:rPr>
          <w:rFonts w:eastAsia="Times New Roman"/>
        </w:rPr>
      </w:pPr>
      <w:r>
        <w:rPr>
          <w:rFonts w:eastAsia="Times New Roman"/>
        </w:rPr>
        <w:t>Дети, имеющие нарушения речи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3609"/>
      </w:tblGrid>
      <w:tr w:rsidR="00A75D69">
        <w:trPr>
          <w:divId w:val="56237295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A75D69">
        <w:trPr>
          <w:divId w:val="5623729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A75D69">
        <w:trPr>
          <w:divId w:val="5623729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Коррекционно-образовательные</w:t>
            </w:r>
          </w:p>
          <w:p w:rsidR="00A75D69" w:rsidRDefault="00A75D69">
            <w:pPr>
              <w:pStyle w:val="HTML"/>
            </w:pPr>
            <w:r>
              <w:t>Коррекционно-развивающие</w:t>
            </w:r>
          </w:p>
          <w:p w:rsidR="00A75D69" w:rsidRDefault="00A75D69">
            <w:pPr>
              <w:pStyle w:val="HTML"/>
            </w:pPr>
            <w:r>
              <w:t>Коррекционно-восспитательные</w:t>
            </w:r>
          </w:p>
          <w:p w:rsidR="00A75D69" w:rsidRDefault="00A75D69">
            <w:pPr>
              <w:pStyle w:val="HTML"/>
            </w:pPr>
            <w:r>
              <w:t>(фронтальные, подгрупповые, индивидуальные)</w:t>
            </w:r>
          </w:p>
          <w:p w:rsidR="00A75D69" w:rsidRDefault="00A75D69">
            <w:pPr>
              <w:pStyle w:val="HTML"/>
            </w:pPr>
            <w:r>
              <w:t>К-в</w:t>
            </w:r>
          </w:p>
          <w:p w:rsidR="00A75D69" w:rsidRDefault="00A75D69">
            <w:pPr>
              <w:pStyle w:val="HTML"/>
            </w:pPr>
            <w:r>
              <w:t>инд.подгр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из перспективного вставить</w:t>
            </w:r>
          </w:p>
        </w:tc>
      </w:tr>
      <w:tr w:rsidR="00A75D69">
        <w:trPr>
          <w:divId w:val="56237295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A75D69">
        <w:trPr>
          <w:divId w:val="5623729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A75D69">
        <w:trPr>
          <w:divId w:val="5623729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</w:tr>
      <w:tr w:rsidR="00A75D69">
        <w:trPr>
          <w:divId w:val="56237295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A75D69">
        <w:trPr>
          <w:divId w:val="5623729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A75D69">
        <w:trPr>
          <w:divId w:val="5623729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</w:tr>
    </w:tbl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5708"/>
        <w:gridCol w:w="2930"/>
      </w:tblGrid>
      <w:tr w:rsidR="00A75D69">
        <w:trPr>
          <w:divId w:val="1620529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Тема занятий: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Задачи</w:t>
            </w:r>
          </w:p>
        </w:tc>
      </w:tr>
      <w:tr w:rsidR="00A75D69">
        <w:trPr>
          <w:divId w:val="1620529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</w:tr>
    </w:tbl>
    <w:p w:rsidR="00A75D69" w:rsidRDefault="00A75D69">
      <w:pPr>
        <w:pStyle w:val="4"/>
        <w:divId w:val="804011644"/>
        <w:rPr>
          <w:rFonts w:eastAsia="Times New Roman"/>
        </w:rPr>
      </w:pPr>
      <w:r>
        <w:rPr>
          <w:rFonts w:eastAsia="Times New Roman"/>
        </w:rPr>
        <w:lastRenderedPageBreak/>
        <w:t>Вторая младшая группа (3—4 года): календарно-тематическое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"/>
        <w:gridCol w:w="1219"/>
        <w:gridCol w:w="1631"/>
        <w:gridCol w:w="1569"/>
        <w:gridCol w:w="1421"/>
        <w:gridCol w:w="1629"/>
        <w:gridCol w:w="1380"/>
      </w:tblGrid>
      <w:tr w:rsidR="00A75D69">
        <w:trPr>
          <w:divId w:val="8040116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A75D69">
        <w:trPr>
          <w:divId w:val="8040116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Социальные ситуации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Сентябрь.</w:t>
            </w:r>
          </w:p>
          <w:p w:rsidR="00A75D69" w:rsidRDefault="00A75D69">
            <w:pPr>
              <w:pStyle w:val="a3"/>
            </w:pPr>
            <w:r>
              <w:t>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А.</w:t>
            </w:r>
          </w:p>
          <w:p w:rsidR="00A75D69" w:rsidRDefault="00A75D69">
            <w:pPr>
              <w:pStyle w:val="a3"/>
            </w:pPr>
            <w:r>
              <w:t>Песенка для 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Игрушки.</w:t>
            </w:r>
          </w:p>
          <w:p w:rsidR="00A75D69" w:rsidRDefault="00A75D69">
            <w:pPr>
              <w:pStyle w:val="a3"/>
            </w:pPr>
            <w:r>
              <w:t>Игры «Моя любимая игрушка», «Что пропало?»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 по цвету и форме.</w:t>
            </w:r>
          </w:p>
          <w:p w:rsidR="00A75D69" w:rsidRDefault="00A75D69">
            <w:pPr>
              <w:pStyle w:val="a3"/>
            </w:pPr>
            <w:r>
              <w:t>Сличение цветов.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притяжательными местоимениями «мой», «моя»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«Покажи, где грустный мальчик? Покажи, где веселая девочка?»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У.</w:t>
            </w:r>
          </w:p>
          <w:p w:rsidR="00A75D69" w:rsidRDefault="00A75D69">
            <w:pPr>
              <w:pStyle w:val="a3"/>
            </w:pPr>
            <w:r>
              <w:t>Песенка кораблика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Овощи.</w:t>
            </w:r>
          </w:p>
          <w:p w:rsidR="00A75D69" w:rsidRDefault="00A75D69">
            <w:pPr>
              <w:pStyle w:val="a3"/>
            </w:pPr>
            <w:r>
              <w:t>Игры «Мой любимый овощ», «Какой по форме и цвету», «Какой овощ по вкусу»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«Покажи, где обиженный мальчик? Покажи, где злая девочка?»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Октябрь.</w:t>
            </w:r>
          </w:p>
          <w:p w:rsidR="00A75D69" w:rsidRDefault="00A75D69">
            <w:pPr>
              <w:pStyle w:val="a3"/>
            </w:pPr>
            <w:r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А—У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Фрукты.</w:t>
            </w:r>
          </w:p>
          <w:p w:rsidR="00A75D69" w:rsidRDefault="00A75D69">
            <w:pPr>
              <w:pStyle w:val="a3"/>
            </w:pPr>
            <w:r>
              <w:t>Игры «Мой любимый фрукт», «Что пропало?»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 по цвету и форме.</w:t>
            </w:r>
          </w:p>
          <w:p w:rsidR="00A75D69" w:rsidRDefault="00A75D69">
            <w:pPr>
              <w:pStyle w:val="a3"/>
            </w:pPr>
            <w:r>
              <w:t>Сличение цветов.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притяжательными местоимениями «мой», «моя».</w:t>
            </w:r>
          </w:p>
          <w:p w:rsidR="00A75D69" w:rsidRDefault="00A75D69">
            <w:pPr>
              <w:pStyle w:val="a3"/>
            </w:pPr>
            <w:r>
              <w:lastRenderedPageBreak/>
              <w:t>Знакомство с предлогом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«Где стоит грустный мальчик? Где стоит веселая девочка?»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Октябрь.</w:t>
            </w:r>
          </w:p>
          <w:p w:rsidR="00A75D69" w:rsidRDefault="00A75D69">
            <w:pPr>
              <w:pStyle w:val="a3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И.</w:t>
            </w:r>
          </w:p>
          <w:p w:rsidR="00A75D69" w:rsidRDefault="00A75D69">
            <w:pPr>
              <w:pStyle w:val="a3"/>
            </w:pPr>
            <w:r>
              <w:t>Песенка ослика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Грибы.</w:t>
            </w:r>
          </w:p>
          <w:p w:rsidR="00A75D69" w:rsidRDefault="00A75D69">
            <w:pPr>
              <w:pStyle w:val="a3"/>
            </w:pPr>
            <w:r>
              <w:t>Игры «Съедобное и несъедобное», «Большой —маленький»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притяжательным местоимением «мой».</w:t>
            </w:r>
          </w:p>
          <w:p w:rsidR="00A75D69" w:rsidRDefault="00A75D69">
            <w:pPr>
              <w:pStyle w:val="a3"/>
            </w:pPr>
            <w:r>
              <w:t>Знакомство с предлогом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«Как стоит обиженный мальчик? Как стоит злая девочка?»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Октябрь.</w:t>
            </w:r>
          </w:p>
          <w:p w:rsidR="00A75D69" w:rsidRDefault="00A75D69">
            <w:pPr>
              <w:pStyle w:val="a3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А—И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Мы в осеннем лесу.</w:t>
            </w:r>
          </w:p>
          <w:p w:rsidR="00A75D69" w:rsidRDefault="00A75D69">
            <w:pPr>
              <w:pStyle w:val="a3"/>
            </w:pPr>
            <w:r>
              <w:t>Игры «Найди листочек такого же цвета и формы», «Соберем букет из листьев», «Большой – 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Расширение и активизация словаря прилагательных.</w:t>
            </w:r>
          </w:p>
          <w:p w:rsidR="00A75D69" w:rsidRDefault="00A75D69">
            <w:pPr>
              <w:pStyle w:val="a3"/>
            </w:pPr>
            <w:r>
              <w:t>Употребление глагола повелительного наклонения «НА!», образование глагольных словосочетаний</w:t>
            </w:r>
          </w:p>
          <w:p w:rsidR="00A75D69" w:rsidRDefault="00A75D69">
            <w:pPr>
              <w:pStyle w:val="a3"/>
            </w:pPr>
            <w:r>
              <w:t>Сличение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«Что держит грустный мальчик? Что держит веселая девочка?»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Октябрь.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У—И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Домашние животные.</w:t>
            </w:r>
          </w:p>
          <w:p w:rsidR="00A75D69" w:rsidRDefault="00A75D69">
            <w:pPr>
              <w:pStyle w:val="a3"/>
            </w:pPr>
            <w:r>
              <w:t xml:space="preserve">Игры «Друзья в деревне», «Кто как голос подает», «Назови (покажи) </w:t>
            </w:r>
            <w:r>
              <w:lastRenderedPageBreak/>
              <w:t>части тела животных», «Кто пропал?»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Образование звукоподражаний, расширение и активизация словаря прилагательных.</w:t>
            </w:r>
          </w:p>
          <w:p w:rsidR="00A75D69" w:rsidRDefault="00A75D69">
            <w:pPr>
              <w:pStyle w:val="a3"/>
            </w:pPr>
            <w:r>
              <w:t xml:space="preserve">Употребление глагола </w:t>
            </w:r>
            <w:r>
              <w:lastRenderedPageBreak/>
              <w:t>повелительного наклонения «НА!»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«Кто обрадовал девочку? Кто обидел мальчика?»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Ноябрь.</w:t>
            </w:r>
          </w:p>
          <w:p w:rsidR="00A75D69" w:rsidRDefault="00A75D69">
            <w:pPr>
              <w:pStyle w:val="a3"/>
            </w:pPr>
            <w:r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О.</w:t>
            </w:r>
          </w:p>
          <w:p w:rsidR="00A75D69" w:rsidRDefault="00A75D69">
            <w:pPr>
              <w:pStyle w:val="a3"/>
            </w:pPr>
            <w:r>
              <w:t>Песенка 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Домашние птицы.</w:t>
            </w:r>
          </w:p>
          <w:p w:rsidR="00A75D69" w:rsidRDefault="00A75D69">
            <w:pPr>
              <w:pStyle w:val="a3"/>
            </w:pPr>
            <w:r>
              <w:t>Игры «Кто как голос подает?», «Чем накормим?», «Кто попал?»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Образование звукоподражаний, расширение и активизация словаря прилагательных.</w:t>
            </w:r>
          </w:p>
          <w:p w:rsidR="00A75D69" w:rsidRDefault="00A75D69">
            <w:pPr>
              <w:pStyle w:val="a3"/>
            </w:pPr>
            <w:r>
              <w:t>Употребление глагола повелительного наклонения «НА!»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«Что чувствует мальчик? Что чувствует девочка?»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Ноябрь.</w:t>
            </w:r>
          </w:p>
          <w:p w:rsidR="00A75D69" w:rsidRDefault="00A75D69">
            <w:pPr>
              <w:pStyle w:val="a3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А—О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Дикие животные готовятся к зиме.</w:t>
            </w:r>
          </w:p>
          <w:p w:rsidR="00A75D69" w:rsidRDefault="00A75D69">
            <w:pPr>
              <w:pStyle w:val="a3"/>
            </w:pPr>
            <w:r>
              <w:t>Игры «Идем в зоопарк», «Угадай, кто это?»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Расширение словаря признаков и глагольного словаря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«Что сказал злой мальчик? Что сказала обиженная девочка?»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Ноябрь.</w:t>
            </w:r>
          </w:p>
          <w:p w:rsidR="00A75D69" w:rsidRDefault="00A75D69">
            <w:pPr>
              <w:pStyle w:val="a3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А—У—И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Дикие птицы готовятся к зиме.</w:t>
            </w:r>
          </w:p>
          <w:p w:rsidR="00A75D69" w:rsidRDefault="00A75D69">
            <w:pPr>
              <w:pStyle w:val="a3"/>
            </w:pPr>
            <w:r>
              <w:t>Игры «Накорми птичку», «Какая это птица?», «Какая птичка поет?», «Кто улетел?»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прилагательными, образование звукоподражаний.</w:t>
            </w:r>
          </w:p>
          <w:p w:rsidR="00A75D69" w:rsidRDefault="00A75D69">
            <w:pPr>
              <w:pStyle w:val="a3"/>
            </w:pPr>
            <w:r>
              <w:t>Употребление предлога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Грустный мальчик. Веселая девочка.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Ноябрь.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Человек и части его тела.</w:t>
            </w:r>
          </w:p>
          <w:p w:rsidR="00A75D69" w:rsidRDefault="00A75D69">
            <w:pPr>
              <w:pStyle w:val="a3"/>
            </w:pPr>
            <w:r>
              <w:t xml:space="preserve">Игры «Покажи, где…», </w:t>
            </w:r>
            <w:r>
              <w:lastRenderedPageBreak/>
              <w:t>«Делай, как я!»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 xml:space="preserve">Употребление существительных с уменьшительно-ласкательными суффиксами </w:t>
            </w:r>
            <w:r>
              <w:lastRenderedPageBreak/>
              <w:t>(«рука – ручка» и т. д.).</w:t>
            </w:r>
          </w:p>
          <w:p w:rsidR="00A75D69" w:rsidRDefault="00A75D69">
            <w:pPr>
              <w:pStyle w:val="a3"/>
            </w:pPr>
            <w:r>
              <w:t>Расширение и активизация глагольного словаря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Обиженный мальчик. Злая девочка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Декабрь.</w:t>
            </w:r>
          </w:p>
          <w:p w:rsidR="00A75D69" w:rsidRDefault="00A75D69">
            <w:pPr>
              <w:pStyle w:val="a3"/>
            </w:pPr>
            <w:r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Социальные ситуации.</w:t>
            </w:r>
          </w:p>
          <w:p w:rsidR="00A75D69" w:rsidRDefault="00A75D69">
            <w:pPr>
              <w:pStyle w:val="a3"/>
            </w:pPr>
            <w:r>
              <w:t>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 семьей в магазине.</w:t>
            </w:r>
          </w:p>
          <w:p w:rsidR="00A75D69" w:rsidRDefault="00A75D69">
            <w:pPr>
              <w:pStyle w:val="a3"/>
            </w:pPr>
            <w:r>
              <w:t>Игра «Дружная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Расширение и активизация словаря признаков.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>Употребление существительных с уменьшительно-ласкательными суффиксами.</w:t>
            </w:r>
          </w:p>
          <w:p w:rsidR="00A75D69" w:rsidRDefault="00A75D69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 «Магазин»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Декабрь.</w:t>
            </w:r>
          </w:p>
          <w:p w:rsidR="00A75D69" w:rsidRDefault="00A75D69">
            <w:pPr>
              <w:pStyle w:val="a3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Мебель.</w:t>
            </w:r>
          </w:p>
          <w:p w:rsidR="00A75D69" w:rsidRDefault="00A75D69">
            <w:pPr>
              <w:pStyle w:val="a3"/>
            </w:pPr>
            <w:r>
              <w:t>Игры «Кто где спрятался?», «Положи, куда скажу»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Понимание сложных речевых инструкций.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 «большой – маленький».</w:t>
            </w:r>
          </w:p>
          <w:p w:rsidR="00A75D69" w:rsidRDefault="00A75D69">
            <w:pPr>
              <w:pStyle w:val="a3"/>
            </w:pPr>
            <w:r>
              <w:t>Образование существительных с уменьшительно-ласкательными суффиксами.</w:t>
            </w:r>
          </w:p>
          <w:p w:rsidR="00A75D69" w:rsidRDefault="00A75D69">
            <w:pPr>
              <w:pStyle w:val="a3"/>
            </w:pPr>
            <w:r>
              <w:t>Предлоги «НА»,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 «Приехал доктор»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Декабрь.</w:t>
            </w:r>
          </w:p>
          <w:p w:rsidR="00A75D69" w:rsidRDefault="00A75D69">
            <w:pPr>
              <w:pStyle w:val="a3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Доктор приехал домой.</w:t>
            </w:r>
          </w:p>
          <w:p w:rsidR="00A75D69" w:rsidRDefault="00A75D69">
            <w:pPr>
              <w:pStyle w:val="a3"/>
            </w:pPr>
            <w:r>
              <w:t>Игры «Какой дом?», «Где доктор?»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Расширение и активизация словаря признаков.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>Употребление существительных с уменьшительно-ласкательными суффиксами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 «В автобусе»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Декабрь.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Новый год. Зимние забавы.</w:t>
            </w:r>
          </w:p>
          <w:p w:rsidR="00A75D69" w:rsidRDefault="00A75D69">
            <w:pPr>
              <w:pStyle w:val="a3"/>
            </w:pPr>
            <w:r>
              <w:t>Игры «Чем украсим елку», «Большой – 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>Употребление существительных с уменьшительно-ласкательными суффиксами.</w:t>
            </w:r>
          </w:p>
          <w:p w:rsidR="00A75D69" w:rsidRDefault="00A75D69">
            <w:pPr>
              <w:pStyle w:val="a3"/>
            </w:pPr>
            <w:r>
              <w:t>Предлоги «НА»,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 «На прогулке»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Январь.</w:t>
            </w:r>
          </w:p>
          <w:p w:rsidR="00A75D69" w:rsidRDefault="00A75D69">
            <w:pPr>
              <w:pStyle w:val="a3"/>
            </w:pPr>
            <w:r>
              <w:t>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Посуда.</w:t>
            </w:r>
          </w:p>
          <w:p w:rsidR="00A75D69" w:rsidRDefault="00A75D69">
            <w:pPr>
              <w:pStyle w:val="a3"/>
            </w:pPr>
            <w:r>
              <w:t>Игры «Накрой стол», «Лишний предмет»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 xml:space="preserve">Употребление существительных с уменьшительно-ласкательными суффиксами, прилагательными «большой </w:t>
            </w:r>
            <w:r>
              <w:lastRenderedPageBreak/>
              <w:t>– маленький».</w:t>
            </w:r>
          </w:p>
          <w:p w:rsidR="00A75D69" w:rsidRDefault="00A75D69">
            <w:pPr>
              <w:pStyle w:val="a3"/>
            </w:pPr>
            <w:r>
              <w:t>Предлог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Игра-драматизация «День рождения»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Январь.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Город, улица.</w:t>
            </w:r>
          </w:p>
          <w:p w:rsidR="00A75D69" w:rsidRDefault="00A75D69">
            <w:pPr>
              <w:pStyle w:val="a3"/>
            </w:pPr>
            <w:r>
              <w:t>Игры «Что вижу», «Большой – 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Употребление существительных единственного и множественного числа в винительном падеже.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 «большой», «маленький», «высокий», «низкий», «узкий», «широкий»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</w:t>
            </w:r>
          </w:p>
          <w:p w:rsidR="00A75D69" w:rsidRDefault="00A75D69">
            <w:pPr>
              <w:pStyle w:val="a3"/>
            </w:pPr>
            <w:r>
              <w:t>«В поликлинике»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Транспорт.</w:t>
            </w:r>
          </w:p>
          <w:p w:rsidR="00A75D69" w:rsidRDefault="00A75D69">
            <w:pPr>
              <w:pStyle w:val="a3"/>
            </w:pPr>
            <w:r>
              <w:t>Игры «На чем поедем?», «Что видим из окна?»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>Единственное и множественное число существительных в именительном падеже.</w:t>
            </w:r>
          </w:p>
          <w:p w:rsidR="00A75D69" w:rsidRDefault="00A75D69">
            <w:pPr>
              <w:pStyle w:val="a3"/>
            </w:pPr>
            <w:r>
              <w:t>Предлог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 «В гостях»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Февраль.</w:t>
            </w:r>
          </w:p>
          <w:p w:rsidR="00A75D69" w:rsidRDefault="00A75D69">
            <w:pPr>
              <w:pStyle w:val="a3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П—К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Зима.</w:t>
            </w:r>
          </w:p>
          <w:p w:rsidR="00A75D69" w:rsidRDefault="00A75D69">
            <w:pPr>
              <w:pStyle w:val="a3"/>
            </w:pPr>
            <w:r>
              <w:t>Игры «На чем катаемся», «Лепим снеговика»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Предложный падеж существительных с предлогом «НА».</w:t>
            </w:r>
          </w:p>
          <w:p w:rsidR="00A75D69" w:rsidRDefault="00A75D69">
            <w:pPr>
              <w:pStyle w:val="a3"/>
            </w:pPr>
            <w:r>
              <w:t>Образование существитель</w:t>
            </w:r>
            <w:r>
              <w:lastRenderedPageBreak/>
              <w:t>ных с уменьшительно-ласкательными суффиксами.</w:t>
            </w:r>
          </w:p>
          <w:p w:rsidR="00A75D69" w:rsidRDefault="00A75D69">
            <w:pPr>
              <w:pStyle w:val="a3"/>
            </w:pPr>
            <w:r>
              <w:t>Расширение глагольного словаря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Игра-драматизация «В театре»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Февраль.</w:t>
            </w:r>
          </w:p>
          <w:p w:rsidR="00A75D69" w:rsidRDefault="00A75D69">
            <w:pPr>
              <w:pStyle w:val="a3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День защитника Отечества.</w:t>
            </w:r>
          </w:p>
          <w:p w:rsidR="00A75D69" w:rsidRDefault="00A75D69">
            <w:pPr>
              <w:pStyle w:val="a3"/>
            </w:pPr>
            <w:r>
              <w:t>Игры «Один —много», «Кто что делает?»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Существительные в единственном и множественном числе.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 «большой – маленький».</w:t>
            </w:r>
          </w:p>
          <w:p w:rsidR="00A75D69" w:rsidRDefault="00A75D69">
            <w:pPr>
              <w:pStyle w:val="a3"/>
            </w:pPr>
            <w:r>
              <w:t>Расширение и активизация словаря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 «В музее»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Февраль.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Транспорт.</w:t>
            </w:r>
          </w:p>
          <w:p w:rsidR="00A75D69" w:rsidRDefault="00A75D69">
            <w:pPr>
              <w:pStyle w:val="a3"/>
            </w:pPr>
            <w:r>
              <w:t>Игры «Назови, что делает…?», «Отгадай»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Предлоги «НА», «ЗА».</w:t>
            </w:r>
          </w:p>
          <w:p w:rsidR="00A75D69" w:rsidRDefault="00A75D69">
            <w:pPr>
              <w:pStyle w:val="a3"/>
            </w:pPr>
            <w:r>
              <w:t>Творительный падеж существительных с предлогом «ЗА».</w:t>
            </w:r>
          </w:p>
          <w:p w:rsidR="00A75D69" w:rsidRDefault="00A75D69">
            <w:pPr>
              <w:pStyle w:val="a3"/>
            </w:pPr>
            <w:r>
              <w:t>Предложный падеж существительных с предлогом «НА».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 «Поездка на дачу»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Март.</w:t>
            </w:r>
          </w:p>
          <w:p w:rsidR="00A75D69" w:rsidRDefault="00A75D69">
            <w:pPr>
              <w:pStyle w:val="a3"/>
            </w:pPr>
            <w:r>
              <w:t>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К—Г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8 марта.</w:t>
            </w:r>
          </w:p>
          <w:p w:rsidR="00A75D69" w:rsidRDefault="00A75D69">
            <w:pPr>
              <w:pStyle w:val="a3"/>
            </w:pPr>
            <w:r>
              <w:t>Игра «Соберем букет»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Дательный падеж существительных в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Игра-драматизация «Помогаем маме»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Март.</w:t>
            </w:r>
          </w:p>
          <w:p w:rsidR="00A75D69" w:rsidRDefault="00A75D69">
            <w:pPr>
              <w:pStyle w:val="a3"/>
            </w:pPr>
            <w:r>
              <w:t>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Труд людей.</w:t>
            </w:r>
          </w:p>
          <w:p w:rsidR="00A75D69" w:rsidRDefault="00A75D69">
            <w:pPr>
              <w:pStyle w:val="a3"/>
            </w:pPr>
            <w:r>
              <w:t>Игры «Кто что делает?», «Кому это нужно?»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Творительный падеж существительных в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Разыгрывание диалога по серии сюжетных картинок «В автобусе»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Март.</w:t>
            </w:r>
          </w:p>
          <w:p w:rsidR="00A75D69" w:rsidRDefault="00A75D69">
            <w:pPr>
              <w:pStyle w:val="a3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Одежда.</w:t>
            </w:r>
          </w:p>
          <w:p w:rsidR="00A75D69" w:rsidRDefault="00A75D69">
            <w:pPr>
              <w:pStyle w:val="a3"/>
            </w:pPr>
            <w:r>
              <w:t>Игры «Что лишнее?», «Исправь ошибку»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Местоимения «мой», «моя», «мои».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Разыгрывание диалога по серии сюжетных картинок «Магазин»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Март.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Обувь.</w:t>
            </w:r>
          </w:p>
          <w:p w:rsidR="00A75D69" w:rsidRDefault="00A75D69">
            <w:pPr>
              <w:pStyle w:val="a3"/>
            </w:pPr>
            <w:r>
              <w:t>Игры «Что лишнее?», «Исправь ошибку»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Местоимения «мой», «моя», «мои».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Разыгрывание диалога по серии сюжетных картинок «На прогулке»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Апрель.</w:t>
            </w:r>
          </w:p>
          <w:p w:rsidR="00A75D69" w:rsidRDefault="00A75D69">
            <w:pPr>
              <w:pStyle w:val="a3"/>
            </w:pPr>
            <w:r>
              <w:t>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Дикие животные весной.</w:t>
            </w:r>
          </w:p>
          <w:p w:rsidR="00A75D69" w:rsidRDefault="00A75D69">
            <w:pPr>
              <w:pStyle w:val="a3"/>
            </w:pPr>
            <w:r>
              <w:t>Игры «Найди маму», «Отгадай, кто это?», «Кто, где живет»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>Родительный падеж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Разыгрывание диалога по серии сюжетных картинок «В гостях»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Апрель.</w:t>
            </w:r>
          </w:p>
          <w:p w:rsidR="00A75D69" w:rsidRDefault="00A75D69">
            <w:pPr>
              <w:pStyle w:val="a3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Рыбы.</w:t>
            </w:r>
          </w:p>
          <w:p w:rsidR="00A75D69" w:rsidRDefault="00A75D69">
            <w:pPr>
              <w:pStyle w:val="a3"/>
            </w:pPr>
            <w:r>
              <w:t>Игра «Кто уплыл?»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Согласование существительных с прилагательными по цвету и </w:t>
            </w:r>
            <w:r>
              <w:lastRenderedPageBreak/>
              <w:t>размеру.</w:t>
            </w:r>
          </w:p>
          <w:p w:rsidR="00A75D69" w:rsidRDefault="00A75D69">
            <w:pPr>
              <w:pStyle w:val="a3"/>
            </w:pPr>
            <w:r>
              <w:t>Предлог «В».</w:t>
            </w:r>
          </w:p>
          <w:p w:rsidR="00A75D69" w:rsidRDefault="00A75D69">
            <w:pPr>
              <w:pStyle w:val="a3"/>
            </w:pPr>
            <w:r>
              <w:t>Винительный падеж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Помощь, сочувствие.</w:t>
            </w:r>
          </w:p>
          <w:p w:rsidR="00A75D69" w:rsidRDefault="00A75D69">
            <w:pPr>
              <w:pStyle w:val="a3"/>
            </w:pPr>
            <w:r>
              <w:t xml:space="preserve">«Что чувствует девочка? </w:t>
            </w:r>
            <w:r>
              <w:lastRenderedPageBreak/>
              <w:t>Что чувствует мальчик?»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Апрель.</w:t>
            </w:r>
          </w:p>
          <w:p w:rsidR="00A75D69" w:rsidRDefault="00A75D69">
            <w:pPr>
              <w:pStyle w:val="a3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Включение в коллектив.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П—Т—К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Комнатные растения.</w:t>
            </w:r>
          </w:p>
          <w:p w:rsidR="00A75D69" w:rsidRDefault="00A75D69">
            <w:pPr>
              <w:pStyle w:val="a3"/>
            </w:pPr>
            <w:r>
              <w:t>Игра «Нет чего?»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Родительный падеж существительных.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Включение в коллектив.</w:t>
            </w:r>
          </w:p>
          <w:p w:rsidR="00A75D69" w:rsidRDefault="00A75D69">
            <w:pPr>
              <w:pStyle w:val="a3"/>
            </w:pPr>
            <w:r>
              <w:t>«Что чувствует девочка? Что чувствует мальчик?»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Апрель.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Деревья и кустарники.</w:t>
            </w:r>
          </w:p>
          <w:p w:rsidR="00A75D69" w:rsidRDefault="00A75D69">
            <w:pPr>
              <w:pStyle w:val="a3"/>
            </w:pPr>
            <w:r>
              <w:t>Игры «Что растет в парке?», «Нет чего?»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>Родительный падеж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Мы трудимся и отдыхаем.</w:t>
            </w:r>
          </w:p>
          <w:p w:rsidR="00A75D69" w:rsidRDefault="00A75D69">
            <w:pPr>
              <w:pStyle w:val="a3"/>
            </w:pPr>
            <w:r>
              <w:t>«Что чувствует девочка? Что чувствует мальчик?»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Май.</w:t>
            </w:r>
          </w:p>
          <w:p w:rsidR="00A75D69" w:rsidRDefault="00A75D69">
            <w:pPr>
              <w:pStyle w:val="a3"/>
            </w:pPr>
            <w:r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 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Весна (обобщение).</w:t>
            </w:r>
          </w:p>
          <w:p w:rsidR="00A75D69" w:rsidRDefault="00A75D69">
            <w:pPr>
              <w:pStyle w:val="a3"/>
            </w:pPr>
            <w:r>
              <w:t>Игра «Посади бабочку на цветочек»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</w:t>
            </w:r>
          </w:p>
          <w:p w:rsidR="00A75D69" w:rsidRDefault="00A75D69">
            <w:pPr>
              <w:pStyle w:val="a3"/>
            </w:pPr>
            <w:r>
              <w:t>Предлог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Праздник.</w:t>
            </w:r>
          </w:p>
          <w:p w:rsidR="00A75D69" w:rsidRDefault="00A75D69">
            <w:pPr>
              <w:pStyle w:val="a3"/>
            </w:pPr>
            <w:r>
              <w:t>«Что чувствует девочка? Что чувствует мальчик?»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Май.</w:t>
            </w:r>
          </w:p>
          <w:p w:rsidR="00A75D69" w:rsidRDefault="00A75D69">
            <w:pPr>
              <w:pStyle w:val="a3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В—Ф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Цветы.</w:t>
            </w:r>
          </w:p>
          <w:p w:rsidR="00A75D69" w:rsidRDefault="00A75D69">
            <w:pPr>
              <w:pStyle w:val="a3"/>
            </w:pPr>
            <w:r>
              <w:t>Игры «Собери букет», «Кому подарим цветы?»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Дательный падеж существительных.</w:t>
            </w:r>
          </w:p>
          <w:p w:rsidR="00A75D69" w:rsidRDefault="00A75D69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«Мои дедушки и бабушки».</w:t>
            </w:r>
          </w:p>
          <w:p w:rsidR="00A75D69" w:rsidRDefault="00A75D69">
            <w:pPr>
              <w:pStyle w:val="a3"/>
            </w:pPr>
            <w:r>
              <w:t>«Что чувствует девочка? Что чувствует мальчик?»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Май.</w:t>
            </w:r>
          </w:p>
          <w:p w:rsidR="00A75D69" w:rsidRDefault="00A75D69">
            <w:pPr>
              <w:pStyle w:val="a3"/>
            </w:pPr>
            <w:r>
              <w:lastRenderedPageBreak/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Люди разные. Конфликтные </w:t>
            </w:r>
            <w:r>
              <w:lastRenderedPageBreak/>
              <w:t>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Звук 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Насекомые.</w:t>
            </w:r>
          </w:p>
          <w:p w:rsidR="00A75D69" w:rsidRDefault="00A75D69">
            <w:pPr>
              <w:pStyle w:val="a3"/>
            </w:pPr>
            <w:r>
              <w:lastRenderedPageBreak/>
              <w:t>Игры «Отгадай, кто это?», «Нет кого?»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 xml:space="preserve">Расширение и активизация </w:t>
            </w:r>
            <w:r>
              <w:lastRenderedPageBreak/>
              <w:t>словаря.</w:t>
            </w:r>
          </w:p>
          <w:p w:rsidR="00A75D69" w:rsidRDefault="00A75D69">
            <w:pPr>
              <w:pStyle w:val="a3"/>
            </w:pPr>
            <w:r>
              <w:t>Подбор антонимов.</w:t>
            </w:r>
          </w:p>
          <w:p w:rsidR="00A75D69" w:rsidRDefault="00A75D69">
            <w:pPr>
              <w:pStyle w:val="a3"/>
            </w:pPr>
            <w:r>
              <w:t>Предлог «НАД»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 xml:space="preserve">Дети разные, </w:t>
            </w:r>
            <w:r>
              <w:lastRenderedPageBreak/>
              <w:t>эмоции разные («грустный», «радостный», «обиженный», «злой», «удивленный»)</w:t>
            </w:r>
          </w:p>
        </w:tc>
      </w:tr>
      <w:tr w:rsidR="00A75D69">
        <w:trPr>
          <w:divId w:val="80401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Май.</w:t>
            </w:r>
          </w:p>
          <w:p w:rsidR="00A75D69" w:rsidRDefault="00A75D69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Звуки Ы—И.</w:t>
            </w:r>
          </w:p>
          <w:p w:rsidR="00A75D69" w:rsidRDefault="00A75D69">
            <w:pPr>
              <w:pStyle w:val="a3"/>
            </w:pPr>
            <w:r>
              <w:t>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Лето.</w:t>
            </w:r>
          </w:p>
          <w:p w:rsidR="00A75D69" w:rsidRDefault="00A75D69">
            <w:pPr>
              <w:pStyle w:val="a3"/>
            </w:pPr>
            <w:r>
              <w:t>Игра «Один – много»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Согласование существительных с прилагательными.</w:t>
            </w:r>
          </w:p>
          <w:p w:rsidR="00A75D69" w:rsidRDefault="00A75D69">
            <w:pPr>
              <w:pStyle w:val="a3"/>
            </w:pPr>
            <w:r>
              <w:t>«Один – много».</w:t>
            </w:r>
          </w:p>
          <w:p w:rsidR="00A75D69" w:rsidRDefault="00A75D69">
            <w:pPr>
              <w:pStyle w:val="a3"/>
            </w:pPr>
            <w:r>
              <w:t>Именительный падеж.</w:t>
            </w:r>
          </w:p>
          <w:p w:rsidR="00A75D69" w:rsidRDefault="00A75D69">
            <w:pPr>
              <w:pStyle w:val="a3"/>
            </w:pPr>
            <w:r>
              <w:t>Предлоги «НА», «ЗА»,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«Какой я?» – «Грустный», «радостный», «обиженный», «злой», «удивленный»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Перспективный план индивидуальных занятий с детьми</w:t>
      </w:r>
    </w:p>
    <w:p w:rsidR="00A75D69" w:rsidRDefault="00A75D69">
      <w:pPr>
        <w:pStyle w:val="a3"/>
        <w:divId w:val="1326058084"/>
      </w:pPr>
      <w:r>
        <w:t>План индивидуальной психокоррекционной работы на 2023-2024 уч.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6102"/>
        <w:gridCol w:w="1733"/>
        <w:gridCol w:w="1498"/>
      </w:tblGrid>
      <w:tr w:rsidR="00A75D69">
        <w:trPr>
          <w:divId w:val="13260580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Основные направления психокоррекционной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Примечание</w:t>
            </w:r>
          </w:p>
        </w:tc>
      </w:tr>
      <w:tr w:rsidR="00A75D69">
        <w:trPr>
          <w:divId w:val="13260580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индивдуальные</w:t>
            </w:r>
          </w:p>
          <w:p w:rsidR="00A75D69" w:rsidRDefault="00A75D69">
            <w:pPr>
              <w:pStyle w:val="HTML"/>
            </w:pPr>
            <w:r>
              <w:t>подгрупповые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2.3. Организационно-методическая работа</w:t>
      </w:r>
    </w:p>
    <w:p w:rsidR="00A75D69" w:rsidRDefault="00A75D69">
      <w:pPr>
        <w:pStyle w:val="3"/>
        <w:divId w:val="1947883328"/>
        <w:rPr>
          <w:rFonts w:eastAsia="Times New Roman"/>
        </w:rPr>
      </w:pPr>
      <w:r>
        <w:rPr>
          <w:rFonts w:eastAsia="Times New Roman"/>
        </w:rPr>
        <w:t>Планирование организационно-методической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A75D69">
        <w:trPr>
          <w:divId w:val="1947883328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A75D69">
        <w:trPr>
          <w:divId w:val="1947883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Обследование детей, заполнение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Речевые карты.</w:t>
            </w:r>
          </w:p>
        </w:tc>
      </w:tr>
      <w:tr w:rsidR="00A75D69">
        <w:trPr>
          <w:divId w:val="1947883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Циклограмма, регламент.</w:t>
            </w:r>
          </w:p>
        </w:tc>
      </w:tr>
      <w:tr w:rsidR="00A75D69">
        <w:trPr>
          <w:divId w:val="1947883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A75D69">
        <w:trPr>
          <w:divId w:val="1947883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A75D69">
        <w:trPr>
          <w:divId w:val="1947883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Планирование логопедической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A75D69">
        <w:trPr>
          <w:divId w:val="1947883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Ведение индивидуальных тетрадей детей, тетради взаимосвязи с работе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Инд. тетради, тетрадь взаимосвязи работы логопеда с воспитателем.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2.4. Работа с педагогами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 xml:space="preserve">2.4.1. Планирование работы с педагогами </w:t>
      </w:r>
    </w:p>
    <w:p w:rsidR="00A75D69" w:rsidRDefault="00A75D69">
      <w:pPr>
        <w:pStyle w:val="3"/>
        <w:divId w:val="2024815193"/>
        <w:rPr>
          <w:rFonts w:eastAsia="Times New Roman"/>
        </w:rPr>
      </w:pPr>
      <w:r>
        <w:rPr>
          <w:rFonts w:eastAsia="Times New Roman"/>
        </w:rPr>
        <w:t>Планирование работы с педагогами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A75D69">
        <w:trPr>
          <w:divId w:val="202481519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A75D69">
        <w:trPr>
          <w:divId w:val="202481519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Взаимодействие в ходе организации коррекционно-педагогического процесса в группе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1. Обсуждение результатов логопедической, психолого-педагогической диагностики детей и согласование психолого-педагогических характеристик воспитанников группы, деление детей на подгруппы.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Результаты диагностики, психолого-педагогические характеристики детей, список подгрупп.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2. Составление плана совместной работы на год, ведение тетради взаимосвязи учителя-логопеда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План совместной работы, тетрадь взаимосвязи.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3. Организация и обогащение коррекционно-развивающего уголка в группе, корректирующий контроль.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Октябрь</w:t>
            </w:r>
          </w:p>
          <w:p w:rsidR="00A75D69" w:rsidRDefault="00A75D69">
            <w:pPr>
              <w:pStyle w:val="a3"/>
            </w:pPr>
            <w:r>
              <w:t>Декабрь</w:t>
            </w:r>
          </w:p>
          <w:p w:rsidR="00A75D69" w:rsidRDefault="00A75D69">
            <w:pPr>
              <w:pStyle w:val="a3"/>
            </w:pPr>
            <w:r>
              <w:t>Февраль</w:t>
            </w:r>
          </w:p>
          <w:p w:rsidR="00A75D69" w:rsidRDefault="00A75D69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Оснащение коррекционно-развивающего уголка.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4. Работа над индивидуальными заданиями логопеда во второй половине дня.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Ежедневник воспитателя, тетрадь </w:t>
            </w:r>
            <w:r>
              <w:lastRenderedPageBreak/>
              <w:t>взаимосвязи, тетрадь для самостоятельной работы ребенка.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5. Организация совместной работы с родителями воспитанников.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Протоколы родительских собраний, совместные проекты, досуги.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6. Совместная подготовка к праздникам и досугам.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План годового круга праздников.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7. Обсуждение рабочих моментов. Рекомендации по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Письменный материал.</w:t>
            </w:r>
          </w:p>
        </w:tc>
      </w:tr>
      <w:tr w:rsidR="00A75D69">
        <w:trPr>
          <w:divId w:val="202481519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1. Участие в реализации совместных проектов, отражающих специфику регионального компонента образования.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Сентябрь-октябрь,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Проект.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2. Взаимодействие с инструктором по физ. развитию, муз. руководителем,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Анализ работы за год.</w:t>
            </w:r>
          </w:p>
        </w:tc>
      </w:tr>
      <w:tr w:rsidR="00A75D69">
        <w:trPr>
          <w:divId w:val="20248151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3. Выступления на методических объединениях, педсоветах, совещаниях с обобщением и распространением опыта логопедической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Составление рекомендаций педагогам по использованию коррекционных приемов и методов в работе с детьми, имеющими нарушения речи.</w:t>
            </w:r>
          </w:p>
        </w:tc>
      </w:tr>
    </w:tbl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2.4.2. Планирование содержания совместной образовательной деятельности с воспитателями и специалистами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 воспитателями</w:t>
      </w:r>
    </w:p>
    <w:p w:rsidR="00A75D69" w:rsidRDefault="00A75D69">
      <w:pPr>
        <w:pStyle w:val="4"/>
        <w:divId w:val="2118744424"/>
        <w:rPr>
          <w:rFonts w:eastAsia="Times New Roman"/>
        </w:rPr>
      </w:pPr>
      <w:r>
        <w:rPr>
          <w:rFonts w:eastAsia="Times New Roman"/>
        </w:rPr>
        <w:t>Распределение обязанностей с педагогами</w:t>
      </w:r>
    </w:p>
    <w:p w:rsidR="00A75D69" w:rsidRDefault="00A75D69">
      <w:pPr>
        <w:pStyle w:val="a3"/>
        <w:divId w:val="2118744424"/>
      </w:pPr>
      <w:r>
        <w:t>Основными задачами совместной коррекционной работы логопеда и воспитателя являются:</w:t>
      </w:r>
    </w:p>
    <w:p w:rsidR="00A75D69" w:rsidRDefault="00A75D69">
      <w:pPr>
        <w:pStyle w:val="a3"/>
        <w:numPr>
          <w:ilvl w:val="0"/>
          <w:numId w:val="25"/>
        </w:numPr>
        <w:divId w:val="2118744424"/>
      </w:pPr>
      <w:r>
        <w:t>Практическое усвоение лексических и грамматических средств языка.</w:t>
      </w:r>
    </w:p>
    <w:p w:rsidR="00A75D69" w:rsidRDefault="00A75D69">
      <w:pPr>
        <w:pStyle w:val="a3"/>
        <w:numPr>
          <w:ilvl w:val="0"/>
          <w:numId w:val="25"/>
        </w:numPr>
        <w:divId w:val="2118744424"/>
      </w:pPr>
      <w:r>
        <w:t>Формирование правильного произношения.</w:t>
      </w:r>
    </w:p>
    <w:p w:rsidR="00A75D69" w:rsidRDefault="00A75D69">
      <w:pPr>
        <w:pStyle w:val="a3"/>
        <w:numPr>
          <w:ilvl w:val="0"/>
          <w:numId w:val="25"/>
        </w:numPr>
        <w:divId w:val="2118744424"/>
      </w:pPr>
      <w:r>
        <w:t>Подготовка к обучению грамоте, овладение элементами грамоты.</w:t>
      </w:r>
    </w:p>
    <w:p w:rsidR="00A75D69" w:rsidRDefault="00A75D69">
      <w:pPr>
        <w:pStyle w:val="a3"/>
        <w:numPr>
          <w:ilvl w:val="0"/>
          <w:numId w:val="25"/>
        </w:numPr>
        <w:divId w:val="2118744424"/>
      </w:pPr>
      <w:r>
        <w:t>Развитие навыка связной речи.</w:t>
      </w:r>
    </w:p>
    <w:p w:rsidR="00A75D69" w:rsidRDefault="00A75D69">
      <w:pPr>
        <w:pStyle w:val="a3"/>
        <w:divId w:val="2118744424"/>
      </w:pPr>
      <w:r>
        <w:lastRenderedPageBreak/>
        <w:t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Е.Н.Нугумановой, Л.Р.Лизуновой).</w:t>
      </w:r>
    </w:p>
    <w:p w:rsidR="00A75D69" w:rsidRDefault="00A75D69">
      <w:pPr>
        <w:pStyle w:val="4"/>
        <w:divId w:val="2118744424"/>
        <w:rPr>
          <w:rFonts w:eastAsia="Times New Roman"/>
        </w:rPr>
      </w:pPr>
      <w:r>
        <w:rPr>
          <w:rFonts w:eastAsia="Times New Roman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A75D69">
        <w:trPr>
          <w:divId w:val="2118744424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A75D69">
        <w:trPr>
          <w:divId w:val="21187444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Проводит диагностику общего развития.</w:t>
            </w:r>
          </w:p>
          <w:p w:rsidR="00A75D69" w:rsidRDefault="00A75D69">
            <w:pPr>
              <w:pStyle w:val="a3"/>
            </w:pPr>
            <w: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A75D69" w:rsidRDefault="00A75D69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A75D69" w:rsidRDefault="00A75D69">
            <w:pPr>
              <w:pStyle w:val="a3"/>
              <w:numPr>
                <w:ilvl w:val="0"/>
                <w:numId w:val="26"/>
              </w:numPr>
            </w:pPr>
            <w: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A75D69" w:rsidRDefault="00A75D69">
            <w:pPr>
              <w:pStyle w:val="a3"/>
              <w:numPr>
                <w:ilvl w:val="0"/>
                <w:numId w:val="26"/>
              </w:numPr>
            </w:pPr>
            <w:r>
              <w:t>"таблицах взаимодействия", где отражен уровень развития структурных компонентов речи;</w:t>
            </w:r>
          </w:p>
          <w:p w:rsidR="00A75D69" w:rsidRDefault="00A75D69">
            <w:pPr>
              <w:pStyle w:val="a3"/>
              <w:numPr>
                <w:ilvl w:val="0"/>
                <w:numId w:val="26"/>
              </w:numPr>
            </w:pPr>
            <w:r>
              <w:t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дислалия, сложная дислалия,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</w:p>
        </w:tc>
      </w:tr>
    </w:tbl>
    <w:p w:rsidR="00A75D69" w:rsidRDefault="00A75D69">
      <w:pPr>
        <w:pStyle w:val="4"/>
        <w:divId w:val="2118744424"/>
        <w:rPr>
          <w:rFonts w:eastAsia="Times New Roman"/>
        </w:rPr>
      </w:pPr>
      <w:r>
        <w:rPr>
          <w:rFonts w:eastAsia="Times New Roman"/>
        </w:rPr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A75D69">
        <w:trPr>
          <w:divId w:val="2118744424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A75D69">
        <w:trPr>
          <w:divId w:val="21187444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Осуществляет контроль за речью детей на занятиях и во время режимных моментов.</w:t>
            </w:r>
          </w:p>
          <w:p w:rsidR="00A75D69" w:rsidRDefault="00A75D69">
            <w:pPr>
              <w:pStyle w:val="a3"/>
            </w:pPr>
            <w:r>
              <w:t>Занимается развитием мелкой и артикуляционной моторики.</w:t>
            </w:r>
          </w:p>
          <w:p w:rsidR="00A75D69" w:rsidRDefault="00A75D69">
            <w:pPr>
              <w:pStyle w:val="a3"/>
            </w:pPr>
            <w:r>
              <w:t xml:space="preserve">Оказывает помощь по автоматизации </w:t>
            </w:r>
            <w:r>
              <w:lastRenderedPageBreak/>
              <w:t>поставленных звуков.</w:t>
            </w:r>
          </w:p>
          <w:p w:rsidR="00A75D69" w:rsidRDefault="00A75D69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A75D69" w:rsidRDefault="00A75D69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Оказывает воспитателю помощь в организации индивидуальной и групповой работы по развитию речи.</w:t>
            </w:r>
          </w:p>
          <w:p w:rsidR="00A75D69" w:rsidRDefault="00A75D69">
            <w:pPr>
              <w:pStyle w:val="a3"/>
            </w:pPr>
            <w:r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:rsidR="00A75D69" w:rsidRDefault="00A75D69">
      <w:pPr>
        <w:pStyle w:val="a3"/>
        <w:divId w:val="2118744424"/>
      </w:pPr>
      <w:r>
        <w:lastRenderedPageBreak/>
        <w:t>В целях оптимизации данного процесса логопед проводит для воспитателей тематические семинар-практикумы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знаю,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A75D69" w:rsidRDefault="00A75D69">
      <w:pPr>
        <w:pStyle w:val="4"/>
        <w:divId w:val="2118744424"/>
        <w:rPr>
          <w:rFonts w:eastAsia="Times New Roman"/>
        </w:rPr>
      </w:pPr>
      <w:r>
        <w:rPr>
          <w:rFonts w:eastAsia="Times New Roman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A75D69">
        <w:trPr>
          <w:divId w:val="2118744424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A75D69">
        <w:trPr>
          <w:divId w:val="21187444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A75D69" w:rsidRDefault="00A75D69">
            <w:pPr>
              <w:pStyle w:val="a3"/>
            </w:pPr>
            <w: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Отслеживает соответствие развивающей среды возрастным потребностям детей.</w:t>
            </w:r>
          </w:p>
          <w:p w:rsidR="00A75D69" w:rsidRDefault="00A75D69">
            <w:pPr>
              <w:pStyle w:val="a3"/>
            </w:pPr>
            <w:r>
              <w:t>Дает рекомендации воспитателям по ее обогащению.</w:t>
            </w:r>
          </w:p>
        </w:tc>
      </w:tr>
    </w:tbl>
    <w:p w:rsidR="00A75D69" w:rsidRDefault="00A75D69">
      <w:pPr>
        <w:pStyle w:val="a3"/>
        <w:divId w:val="2118744424"/>
      </w:pPr>
      <w:r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A75D69" w:rsidRDefault="00A75D69">
      <w:pPr>
        <w:pStyle w:val="a3"/>
        <w:divId w:val="2118744424"/>
      </w:pPr>
      <w:r>
        <w:rPr>
          <w:i/>
          <w:iCs/>
        </w:rPr>
        <w:t>Годовое событийно-ориентированное планирование работы (СОД)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2327"/>
        <w:gridCol w:w="3087"/>
        <w:gridCol w:w="3421"/>
      </w:tblGrid>
      <w:tr w:rsidR="00A75D69">
        <w:trPr>
          <w:divId w:val="10390103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События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Годовой круг праздников</w:t>
            </w:r>
          </w:p>
        </w:tc>
      </w:tr>
      <w:tr w:rsidR="00A75D69">
        <w:trPr>
          <w:divId w:val="10390103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</w:tr>
    </w:tbl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1605"/>
        <w:gridCol w:w="2997"/>
      </w:tblGrid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A75D69">
        <w:trPr>
          <w:divId w:val="213339798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  <w:i/>
                <w:iCs/>
              </w:rPr>
              <w:lastRenderedPageBreak/>
              <w:t>Организационные мероприятия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Комплексное психолого-медико-педагогическое обследование детей ДОУ в ПMПK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Комплектование групп (логопункта) с учетом рекомендаций ПMПК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Заведующий ДОУ, логопед, психолог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Логопед, старшая медсестра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Логопед, воспитатели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Специалисты, логопед, психолог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Логопед, специалисты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То же</w:t>
            </w:r>
          </w:p>
          <w:p w:rsidR="00A75D69" w:rsidRDefault="00A75D69">
            <w:pPr>
              <w:pStyle w:val="a3"/>
            </w:pPr>
            <w:r>
              <w:t>Заведующий ДОУ, логопед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–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–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–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–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– консультации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Заместитель по УВР, педагоги</w:t>
            </w:r>
          </w:p>
        </w:tc>
      </w:tr>
      <w:tr w:rsidR="00A75D69">
        <w:trPr>
          <w:divId w:val="213339798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Обследование различных сторон </w:t>
            </w:r>
            <w:r>
              <w:lastRenderedPageBreak/>
              <w:t>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Воспитатели, специалисты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То же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Специалисты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Взаимопосещение занятий: групповых;</w:t>
            </w:r>
          </w:p>
          <w:p w:rsidR="00A75D69" w:rsidRDefault="00A75D69">
            <w:pPr>
              <w:pStyle w:val="a3"/>
            </w:pPr>
            <w:r>
              <w:t>– индивидуальных;</w:t>
            </w:r>
          </w:p>
          <w:p w:rsidR="00A75D69" w:rsidRDefault="00A75D69">
            <w:pPr>
              <w:pStyle w:val="a3"/>
            </w:pPr>
            <w:r>
              <w:t>–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Декабрь—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Логопед, специалисты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Логопед, воспитатели, специалисты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Специалисты, воспитатели, родители</w:t>
            </w:r>
          </w:p>
        </w:tc>
      </w:tr>
      <w:tr w:rsidR="00A75D69">
        <w:trPr>
          <w:divId w:val="213339798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Специалисты, воспитатели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То же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</w:t>
            </w:r>
          </w:p>
        </w:tc>
      </w:tr>
      <w:tr w:rsidR="00A75D69">
        <w:trPr>
          <w:divId w:val="2133397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– // –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623"/>
        <w:gridCol w:w="1990"/>
        <w:gridCol w:w="1990"/>
        <w:gridCol w:w="1863"/>
        <w:gridCol w:w="2105"/>
      </w:tblGrid>
      <w:tr w:rsidR="00A75D69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Оформление наглядной агитации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Стенд для родителей</w:t>
            </w:r>
          </w:p>
          <w:p w:rsidR="00A75D69" w:rsidRDefault="00A75D69">
            <w:pPr>
              <w:pStyle w:val="a3"/>
            </w:pPr>
            <w:r>
              <w:t>«Учимся, играя»</w:t>
            </w:r>
          </w:p>
          <w:p w:rsidR="00A75D69" w:rsidRDefault="00A75D69">
            <w:pPr>
              <w:pStyle w:val="a3"/>
            </w:pPr>
            <w:r>
              <w:t>Папки-передвижки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numPr>
                <w:ilvl w:val="0"/>
                <w:numId w:val="27"/>
              </w:numPr>
              <w:ind w:left="375"/>
            </w:pPr>
            <w:r>
              <w:t xml:space="preserve">Знакомство с задачами коррекционной работы в </w:t>
            </w:r>
            <w:r>
              <w:lastRenderedPageBreak/>
              <w:t>дошкольной группе (на пункте).</w:t>
            </w:r>
          </w:p>
          <w:p w:rsidR="00A75D69" w:rsidRDefault="00A75D69">
            <w:pPr>
              <w:pStyle w:val="a3"/>
              <w:numPr>
                <w:ilvl w:val="0"/>
                <w:numId w:val="27"/>
              </w:numPr>
              <w:ind w:left="375"/>
            </w:pPr>
            <w:r>
              <w:t>Повышение общего уровня компетентности родителей в вопросах развития ребенка и коррекции нарушений.</w:t>
            </w:r>
          </w:p>
          <w:p w:rsidR="00A75D69" w:rsidRDefault="00A75D69">
            <w:pPr>
              <w:pStyle w:val="a3"/>
              <w:numPr>
                <w:ilvl w:val="0"/>
                <w:numId w:val="27"/>
              </w:numPr>
              <w:ind w:left="375"/>
            </w:pPr>
            <w:r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numPr>
                <w:ilvl w:val="0"/>
                <w:numId w:val="28"/>
              </w:numPr>
              <w:ind w:left="375"/>
            </w:pPr>
            <w:r>
              <w:lastRenderedPageBreak/>
              <w:t xml:space="preserve">Уточнение индивидуальных особенностей </w:t>
            </w:r>
            <w:r>
              <w:lastRenderedPageBreak/>
              <w:t>ребенка, его характера и поведения.</w:t>
            </w:r>
          </w:p>
          <w:p w:rsidR="00A75D69" w:rsidRDefault="00A75D69">
            <w:pPr>
              <w:pStyle w:val="a3"/>
              <w:numPr>
                <w:ilvl w:val="0"/>
                <w:numId w:val="28"/>
              </w:numPr>
              <w:ind w:left="375"/>
            </w:pPr>
            <w:r>
              <w:t>Формирование представлений о возможностях и ресурсах ребенка с ОВЗ.</w:t>
            </w:r>
          </w:p>
          <w:p w:rsidR="00A75D69" w:rsidRDefault="00A75D69">
            <w:pPr>
              <w:pStyle w:val="a3"/>
              <w:numPr>
                <w:ilvl w:val="0"/>
                <w:numId w:val="28"/>
              </w:numPr>
              <w:ind w:left="375"/>
            </w:pPr>
            <w: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numPr>
                <w:ilvl w:val="0"/>
                <w:numId w:val="29"/>
              </w:numPr>
              <w:ind w:left="375"/>
            </w:pPr>
            <w:r>
              <w:lastRenderedPageBreak/>
              <w:t>Знакомство с онтогенезом функции и особенностя</w:t>
            </w:r>
            <w:r>
              <w:lastRenderedPageBreak/>
              <w:t>ми ее восстановления в условиях домашнего воспитания и обучения.</w:t>
            </w:r>
          </w:p>
          <w:p w:rsidR="00A75D69" w:rsidRDefault="00A75D69">
            <w:pPr>
              <w:pStyle w:val="a3"/>
              <w:numPr>
                <w:ilvl w:val="0"/>
                <w:numId w:val="29"/>
              </w:numPr>
              <w:ind w:left="375"/>
            </w:pPr>
            <w:r>
              <w:t>Привлечение и активизация родителей к оказанию помощи детям в преодолении трудностей в обучении.</w:t>
            </w:r>
          </w:p>
          <w:p w:rsidR="00A75D69" w:rsidRDefault="00A75D69">
            <w:pPr>
              <w:pStyle w:val="a3"/>
              <w:numPr>
                <w:ilvl w:val="0"/>
                <w:numId w:val="29"/>
              </w:numPr>
              <w:ind w:left="375"/>
            </w:pPr>
            <w:r>
              <w:t>Отработка 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 xml:space="preserve">Активное участие родителей в жизни группы – на уровне участия в </w:t>
            </w:r>
            <w:r>
              <w:lastRenderedPageBreak/>
              <w:t>проектировании 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numPr>
                <w:ilvl w:val="0"/>
                <w:numId w:val="30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A75D69" w:rsidRDefault="00A75D69">
            <w:pPr>
              <w:pStyle w:val="a3"/>
              <w:numPr>
                <w:ilvl w:val="0"/>
                <w:numId w:val="30"/>
              </w:numPr>
              <w:ind w:left="375"/>
            </w:pPr>
            <w:r>
              <w:t>активность учителя-дефектолога;</w:t>
            </w:r>
          </w:p>
          <w:p w:rsidR="00A75D69" w:rsidRDefault="00A75D69">
            <w:pPr>
              <w:pStyle w:val="a3"/>
              <w:numPr>
                <w:ilvl w:val="0"/>
                <w:numId w:val="30"/>
              </w:numPr>
              <w:ind w:left="375"/>
            </w:pPr>
            <w:r>
              <w:t>заинтересованность родителей;</w:t>
            </w:r>
          </w:p>
          <w:p w:rsidR="00A75D69" w:rsidRDefault="00A75D69">
            <w:pPr>
              <w:pStyle w:val="a3"/>
              <w:numPr>
                <w:ilvl w:val="0"/>
                <w:numId w:val="30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Ежемесячно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Папка</w:t>
            </w:r>
          </w:p>
          <w:p w:rsidR="00A75D69" w:rsidRDefault="00A75D69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Папка</w:t>
            </w:r>
          </w:p>
          <w:p w:rsidR="00A75D69" w:rsidRDefault="00A75D69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Годовой план взаимодействия с семьями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1946"/>
        <w:gridCol w:w="3746"/>
        <w:gridCol w:w="3053"/>
      </w:tblGrid>
      <w:tr w:rsidR="00A75D69">
        <w:trPr>
          <w:divId w:val="2614497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Формы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Ответственный</w:t>
            </w:r>
          </w:p>
        </w:tc>
      </w:tr>
      <w:tr w:rsidR="00A75D69">
        <w:trPr>
          <w:divId w:val="2614497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HTML"/>
            </w:pPr>
            <w:r>
              <w:t> 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A75D69">
        <w:trPr>
          <w:divId w:val="6549676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A75D69">
        <w:trPr>
          <w:divId w:val="65496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:rsidR="00A75D69" w:rsidRDefault="00A75D69">
            <w:pPr>
              <w:pStyle w:val="a3"/>
            </w:pPr>
            <w:r>
              <w:t>- новинки методической литературы</w:t>
            </w:r>
          </w:p>
          <w:p w:rsidR="00A75D69" w:rsidRDefault="00A75D69">
            <w:pPr>
              <w:pStyle w:val="a3"/>
            </w:pPr>
            <w:r>
              <w:t>- пополнение имеющихся и создание новых картотек по коррекционной работе с детьми</w:t>
            </w:r>
          </w:p>
          <w:p w:rsidR="00A75D69" w:rsidRDefault="00A75D69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A75D69">
        <w:trPr>
          <w:divId w:val="65496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:rsidR="00A75D69" w:rsidRDefault="00A75D69">
            <w:pPr>
              <w:pStyle w:val="a3"/>
            </w:pPr>
            <w:r>
              <w:t>- новые игры и игрушки для работы с детьми</w:t>
            </w:r>
          </w:p>
          <w:p w:rsidR="00A75D69" w:rsidRDefault="00A75D69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Дидактические игры и пособия</w:t>
            </w:r>
          </w:p>
        </w:tc>
      </w:tr>
      <w:tr w:rsidR="00A75D69">
        <w:trPr>
          <w:divId w:val="65496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Канцелярские принадлежности, бумага, папки и т.д.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A75D69">
        <w:trPr>
          <w:divId w:val="11537477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A75D69">
        <w:trPr>
          <w:divId w:val="1153747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Письменные материалы</w:t>
            </w:r>
          </w:p>
        </w:tc>
      </w:tr>
      <w:tr w:rsidR="00A75D69">
        <w:trPr>
          <w:divId w:val="1153747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Письменные материалы</w:t>
            </w:r>
          </w:p>
        </w:tc>
      </w:tr>
      <w:tr w:rsidR="00A75D69">
        <w:trPr>
          <w:divId w:val="1153747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A75D69">
        <w:trPr>
          <w:divId w:val="1153747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Отслеживание и изучение новинок в методической литературе по внедрению ФГОС ДО в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A75D69">
        <w:trPr>
          <w:divId w:val="1153747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Работа над темой: «Логоритмика как средство речевого развития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Практические материалы</w:t>
            </w:r>
          </w:p>
        </w:tc>
      </w:tr>
    </w:tbl>
    <w:p w:rsidR="00A75D69" w:rsidRDefault="00A75D69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3. ОРГАНИЗАЦИОННЫЙ РАЗДЕЛ</w:t>
      </w:r>
    </w:p>
    <w:p w:rsidR="00A75D69" w:rsidRDefault="00A75D69">
      <w:pPr>
        <w:pStyle w:val="a3"/>
      </w:pPr>
      <w:r>
        <w:t>В соответствии с Федеральной АОП ДО для детей с ОВЗ 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:rsidR="00A75D69" w:rsidRDefault="00A75D69">
      <w:pPr>
        <w:pStyle w:val="a3"/>
        <w:numPr>
          <w:ilvl w:val="0"/>
          <w:numId w:val="31"/>
        </w:numPr>
      </w:pPr>
      <w:r>
        <w:t>оформление помещений;</w:t>
      </w:r>
    </w:p>
    <w:p w:rsidR="00A75D69" w:rsidRDefault="00A75D69">
      <w:pPr>
        <w:pStyle w:val="a3"/>
        <w:numPr>
          <w:ilvl w:val="0"/>
          <w:numId w:val="31"/>
        </w:numPr>
      </w:pPr>
      <w:r>
        <w:t>оборудование, в том числе специализированное оборудование для обучения и воспитания обучающихся с ОВЗ;</w:t>
      </w:r>
    </w:p>
    <w:p w:rsidR="00A75D69" w:rsidRDefault="00A75D69">
      <w:pPr>
        <w:pStyle w:val="a3"/>
        <w:numPr>
          <w:ilvl w:val="0"/>
          <w:numId w:val="31"/>
        </w:numPr>
      </w:pPr>
      <w:r>
        <w:t>игрушки.</w:t>
      </w:r>
    </w:p>
    <w:p w:rsidR="00A75D69" w:rsidRDefault="00A75D69">
      <w:pPr>
        <w:pStyle w:val="a3"/>
      </w:pPr>
      <w:r>
        <w:t>ППС должна отражать ценности, на которых строится программа воспитания, способствовать их принятию и раскрытию ребенком с ОВЗ. Среда должна быть экологичной, природосообразной и безопасной.</w:t>
      </w:r>
    </w:p>
    <w:p w:rsidR="00A75D69" w:rsidRDefault="00A75D69">
      <w:pPr>
        <w:pStyle w:val="a3"/>
      </w:pPr>
      <w: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A75D69" w:rsidRDefault="00A75D69">
      <w:pPr>
        <w:pStyle w:val="a3"/>
      </w:pPr>
      <w:r>
        <w:t xml:space="preserve">Среда обеспечивает ребенку с ОВЗ возможность общения, игры и совместной деятельности. Отражает ценность семьи, людей разных поколений, радость общения с семьей. Среда предоставляет ребенку с ОВЗ возможность погружения в культуру России, знакомства с особенностями региональной культурной традиции. </w:t>
      </w:r>
    </w:p>
    <w:p w:rsidR="00A75D69" w:rsidRDefault="00A75D69">
      <w:pPr>
        <w:pStyle w:val="a3"/>
      </w:pPr>
      <w:r>
        <w:t>Вся среда дошкольной организации должна быть гармоничной и эстетически привлекательной.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:rsidR="00A75D69" w:rsidRDefault="00A75D69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:rsidR="00A75D69" w:rsidRDefault="00A75D69">
      <w:pPr>
        <w:pStyle w:val="a3"/>
        <w:numPr>
          <w:ilvl w:val="0"/>
          <w:numId w:val="32"/>
        </w:numPr>
      </w:pPr>
      <w:r>
        <w:t>Зона методического, дидактического и игрового сопровождения.</w:t>
      </w:r>
    </w:p>
    <w:p w:rsidR="00A75D69" w:rsidRDefault="00A75D69">
      <w:pPr>
        <w:pStyle w:val="a3"/>
        <w:numPr>
          <w:ilvl w:val="0"/>
          <w:numId w:val="32"/>
        </w:numPr>
      </w:pPr>
      <w:r>
        <w:t>Информационная зона для педагогов и родителей.</w:t>
      </w:r>
    </w:p>
    <w:p w:rsidR="00A75D69" w:rsidRDefault="00A75D69">
      <w:pPr>
        <w:pStyle w:val="a3"/>
        <w:numPr>
          <w:ilvl w:val="0"/>
          <w:numId w:val="32"/>
        </w:numPr>
      </w:pPr>
      <w:r>
        <w:t>Зона индивидуальной коррекции речи и психического развития.</w:t>
      </w:r>
    </w:p>
    <w:p w:rsidR="00A75D69" w:rsidRDefault="00A75D69">
      <w:pPr>
        <w:pStyle w:val="a3"/>
        <w:numPr>
          <w:ilvl w:val="0"/>
          <w:numId w:val="32"/>
        </w:numPr>
      </w:pPr>
      <w:r>
        <w:t>Зона подгрупповых занятий.</w:t>
      </w:r>
    </w:p>
    <w:p w:rsidR="00A75D69" w:rsidRDefault="00A75D69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:rsidR="00A75D69" w:rsidRDefault="00A75D69">
      <w:pPr>
        <w:pStyle w:val="a3"/>
        <w:numPr>
          <w:ilvl w:val="0"/>
          <w:numId w:val="33"/>
        </w:numPr>
      </w:pPr>
      <w:r>
        <w:t>Инструктивно-нормативные документы (законы, постановления, положения, концепции).</w:t>
      </w:r>
    </w:p>
    <w:p w:rsidR="00A75D69" w:rsidRDefault="00A75D69">
      <w:pPr>
        <w:pStyle w:val="a3"/>
        <w:numPr>
          <w:ilvl w:val="0"/>
          <w:numId w:val="33"/>
        </w:numPr>
      </w:pPr>
      <w:r>
        <w:t>Программы и материалы, дополняющие программы.</w:t>
      </w:r>
    </w:p>
    <w:p w:rsidR="00A75D69" w:rsidRDefault="00A75D69">
      <w:pPr>
        <w:pStyle w:val="a3"/>
        <w:numPr>
          <w:ilvl w:val="0"/>
          <w:numId w:val="33"/>
        </w:numPr>
      </w:pPr>
      <w:r>
        <w:t>Документация учителя-логопеда образовательной организации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Журнал учета посещаемости коррекционно-развивающих занятий детьми.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lastRenderedPageBreak/>
        <w:t>Журнал психолого-педагогического (речевого) обследования детей, посещающих дошкольное образовательное учреждение (с 3 до 7 лет).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Речевая карта на каждого ребенка.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Годовой план работы учителя-логопеда (учителя-дефектолога) ДОУ.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Рабочая программа учителя-логопеда (учителя-дефектолога) ДОУ.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Тетради-дневники для методических рекомендаций родителям по организации занятий с детьми в домашних условиях.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Регламент коррекционно-развивающей НОД, заверенный заведующим дошкольным образовательным учреждением.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Циклограмма работы учителя-логопеда, утвержденная руководителем дошкольного образовательного учреждения, согласованная с администрацией учреждения.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Картотека с перечислением оборудования, учебных и наглядных пособий, находящихся в логопедическом кабинете.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A75D69" w:rsidRDefault="00A75D69">
      <w:pPr>
        <w:pStyle w:val="a3"/>
        <w:numPr>
          <w:ilvl w:val="1"/>
          <w:numId w:val="33"/>
        </w:numPr>
        <w:ind w:left="1095"/>
      </w:pPr>
      <w:r>
        <w:t>Ежедневное планирование работы учителя-логопеда (учителя-дефектолога) (планирование индивидуальной работы).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:rsidR="00A75D69" w:rsidRDefault="00A75D69">
      <w:pPr>
        <w:pStyle w:val="a3"/>
        <w:numPr>
          <w:ilvl w:val="0"/>
          <w:numId w:val="34"/>
        </w:numPr>
        <w:ind w:left="375"/>
      </w:pPr>
      <w:r>
        <w:t>Взаимосвязь с ПМПК.</w:t>
      </w:r>
    </w:p>
    <w:p w:rsidR="00A75D69" w:rsidRDefault="00A75D69">
      <w:pPr>
        <w:pStyle w:val="a3"/>
        <w:numPr>
          <w:ilvl w:val="0"/>
          <w:numId w:val="34"/>
        </w:numPr>
        <w:ind w:left="375"/>
      </w:pPr>
      <w:r>
        <w:t>«Копилка учителя-дефектолога (логопеда)»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A75D69" w:rsidRDefault="00A75D69">
      <w:pPr>
        <w:pStyle w:val="a3"/>
        <w:numPr>
          <w:ilvl w:val="0"/>
          <w:numId w:val="34"/>
        </w:numPr>
        <w:ind w:left="375"/>
      </w:pPr>
      <w:r>
        <w:t>Материал из опыта работы учителей-дефектологов, учителей-логопедов ДОУ и т.д.</w:t>
      </w:r>
    </w:p>
    <w:p w:rsidR="00A75D69" w:rsidRDefault="00A75D69">
      <w:pPr>
        <w:pStyle w:val="a3"/>
        <w:numPr>
          <w:ilvl w:val="0"/>
          <w:numId w:val="34"/>
        </w:numPr>
        <w:ind w:left="375"/>
      </w:pPr>
      <w:r>
        <w:t>Методическая литература - библиотека.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5. Наглядно-дидактический материал.</w:t>
      </w:r>
    </w:p>
    <w:p w:rsidR="00A75D69" w:rsidRDefault="00A75D69">
      <w:pPr>
        <w:pStyle w:val="4"/>
        <w:divId w:val="140466590"/>
        <w:rPr>
          <w:rFonts w:eastAsia="Times New Roman"/>
        </w:rPr>
      </w:pPr>
      <w:r>
        <w:rPr>
          <w:rFonts w:eastAsia="Times New Roman"/>
        </w:rPr>
        <w:t>Дидактические материалы для обследования и коррекционной работы:</w:t>
      </w:r>
    </w:p>
    <w:p w:rsidR="00A75D69" w:rsidRDefault="00A75D69">
      <w:pPr>
        <w:pStyle w:val="a3"/>
        <w:numPr>
          <w:ilvl w:val="0"/>
          <w:numId w:val="35"/>
        </w:numPr>
        <w:divId w:val="140466590"/>
      </w:pPr>
      <w:r>
        <w:t>альбомы для обследования и коррекции звукопроизношения, слоговой структуры слов;</w:t>
      </w:r>
    </w:p>
    <w:p w:rsidR="00A75D69" w:rsidRDefault="00A75D69">
      <w:pPr>
        <w:pStyle w:val="a3"/>
        <w:numPr>
          <w:ilvl w:val="0"/>
          <w:numId w:val="35"/>
        </w:numPr>
        <w:divId w:val="140466590"/>
      </w:pPr>
      <w:r>
        <w:t>наборы наглядно-графической символики (по темам: звуки, предлоги, схемы для звуко-слогового анализа и синтеза, схемы для составления предложений, рассказов, словообразовательные схемы и уравнения и т.п.);</w:t>
      </w:r>
    </w:p>
    <w:p w:rsidR="00A75D69" w:rsidRDefault="00A75D69">
      <w:pPr>
        <w:pStyle w:val="a3"/>
        <w:numPr>
          <w:ilvl w:val="0"/>
          <w:numId w:val="35"/>
        </w:numPr>
        <w:divId w:val="140466590"/>
      </w:pPr>
      <w:r>
        <w:t xml:space="preserve"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</w:t>
      </w:r>
      <w:r>
        <w:lastRenderedPageBreak/>
        <w:t>притяжательные), слова – антонимы, слова – синонимы, слова с переносным значением и т.п.;</w:t>
      </w:r>
    </w:p>
    <w:p w:rsidR="00A75D69" w:rsidRDefault="00A75D69">
      <w:pPr>
        <w:pStyle w:val="a3"/>
        <w:numPr>
          <w:ilvl w:val="0"/>
          <w:numId w:val="35"/>
        </w:numPr>
        <w:divId w:val="140466590"/>
      </w:pPr>
      <w:r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A75D69" w:rsidRDefault="00A75D69">
      <w:pPr>
        <w:pStyle w:val="a3"/>
        <w:numPr>
          <w:ilvl w:val="0"/>
          <w:numId w:val="35"/>
        </w:numPr>
        <w:divId w:val="140466590"/>
      </w:pPr>
      <w:r>
        <w:t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потешки, поговорки, скороговорки (в зависимости от возраста и уровня речевого развития детей) и т.п.;</w:t>
      </w:r>
    </w:p>
    <w:p w:rsidR="00A75D69" w:rsidRDefault="00A75D69">
      <w:pPr>
        <w:pStyle w:val="a3"/>
        <w:numPr>
          <w:ilvl w:val="0"/>
          <w:numId w:val="35"/>
        </w:numPr>
        <w:divId w:val="140466590"/>
      </w:pPr>
      <w:r>
        <w:t>дидактические пособия по развитию оптико-пространственных ориентировок: листы бумаги, плоскостные и объемные геометрические формы, настенные и настольные панно, модули, лабиринты и т.п.;</w:t>
      </w:r>
    </w:p>
    <w:p w:rsidR="00A75D69" w:rsidRDefault="00A75D69">
      <w:pPr>
        <w:pStyle w:val="a3"/>
        <w:numPr>
          <w:ilvl w:val="0"/>
          <w:numId w:val="35"/>
        </w:numPr>
        <w:divId w:val="140466590"/>
      </w:pPr>
      <w:r>
        <w:t>дидактические пособия по развитию моторно-графических навыков: наборы для развития чувствительности и подвижности рук, настенные и настольные панно и модули, конструкторы, ручки, карандаши, фломастеры, глина, пластилин и т.п.;</w:t>
      </w:r>
    </w:p>
    <w:p w:rsidR="00A75D69" w:rsidRDefault="00A75D69">
      <w:pPr>
        <w:pStyle w:val="a3"/>
        <w:numPr>
          <w:ilvl w:val="0"/>
          <w:numId w:val="35"/>
        </w:numPr>
        <w:divId w:val="140466590"/>
      </w:pPr>
      <w:r>
        <w:t>дидактические пособия по обучению элементам грамоты, разрезная азбука букв, схемы слов, контурные, силуэтные, объемные и др. изображения букв, изображения букв со смешанными или отсутствующими графическими элементами, рабочие тетради;</w:t>
      </w:r>
    </w:p>
    <w:p w:rsidR="00A75D69" w:rsidRDefault="00A75D69">
      <w:pPr>
        <w:pStyle w:val="4"/>
        <w:divId w:val="140466590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слуховых функций</w:t>
      </w:r>
    </w:p>
    <w:p w:rsidR="00A75D69" w:rsidRDefault="00A75D69">
      <w:pPr>
        <w:pStyle w:val="a3"/>
        <w:divId w:val="140466590"/>
      </w:pPr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</w:p>
    <w:p w:rsidR="00A75D69" w:rsidRDefault="00A75D69">
      <w:pPr>
        <w:pStyle w:val="4"/>
        <w:divId w:val="140466590"/>
        <w:rPr>
          <w:rFonts w:eastAsia="Times New Roman"/>
        </w:rPr>
      </w:pPr>
      <w:r>
        <w:rPr>
          <w:rFonts w:eastAsia="Times New Roman"/>
        </w:rPr>
        <w:t>Пособия для обследования и развития интеллекта</w:t>
      </w:r>
    </w:p>
    <w:p w:rsidR="00A75D69" w:rsidRDefault="00A75D69">
      <w:pPr>
        <w:pStyle w:val="a3"/>
        <w:divId w:val="140466590"/>
      </w:pPr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картинок, альбом с заданиями на определение уровня логического мышления.</w:t>
      </w:r>
    </w:p>
    <w:p w:rsidR="00A75D69" w:rsidRDefault="00A75D69">
      <w:pPr>
        <w:pStyle w:val="4"/>
        <w:divId w:val="140466590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A75D69" w:rsidRDefault="00A75D69">
      <w:pPr>
        <w:pStyle w:val="a3"/>
        <w:numPr>
          <w:ilvl w:val="0"/>
          <w:numId w:val="36"/>
        </w:numPr>
        <w:divId w:val="140466590"/>
      </w:pPr>
      <w:r>
        <w:t>Разрезная азбука.</w:t>
      </w:r>
    </w:p>
    <w:p w:rsidR="00A75D69" w:rsidRDefault="00A75D69">
      <w:pPr>
        <w:pStyle w:val="a3"/>
        <w:numPr>
          <w:ilvl w:val="0"/>
          <w:numId w:val="36"/>
        </w:numPr>
        <w:divId w:val="140466590"/>
      </w:pPr>
      <w:r>
        <w:t>Символы звуков, схемы для анализа и синтеза слогов, слов.</w:t>
      </w:r>
    </w:p>
    <w:p w:rsidR="00A75D69" w:rsidRDefault="00A75D69">
      <w:pPr>
        <w:pStyle w:val="a3"/>
        <w:numPr>
          <w:ilvl w:val="0"/>
          <w:numId w:val="36"/>
        </w:numPr>
        <w:divId w:val="140466590"/>
      </w:pPr>
      <w:r>
        <w:t>Символы для составления картинно-графической схемы предложений.</w:t>
      </w:r>
    </w:p>
    <w:p w:rsidR="00A75D69" w:rsidRDefault="00A75D69">
      <w:pPr>
        <w:pStyle w:val="a3"/>
        <w:numPr>
          <w:ilvl w:val="0"/>
          <w:numId w:val="36"/>
        </w:numPr>
        <w:divId w:val="140466590"/>
      </w:pPr>
      <w:r>
        <w:t>Символы простых и сложных предлогов.</w:t>
      </w:r>
    </w:p>
    <w:p w:rsidR="00A75D69" w:rsidRDefault="00A75D69">
      <w:pPr>
        <w:pStyle w:val="a3"/>
        <w:numPr>
          <w:ilvl w:val="0"/>
          <w:numId w:val="36"/>
        </w:numPr>
        <w:divId w:val="140466590"/>
      </w:pPr>
      <w:r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</w:p>
    <w:p w:rsidR="00A75D69" w:rsidRDefault="00A75D69">
      <w:pPr>
        <w:pStyle w:val="a3"/>
        <w:numPr>
          <w:ilvl w:val="0"/>
          <w:numId w:val="36"/>
        </w:numPr>
        <w:divId w:val="140466590"/>
      </w:pPr>
      <w:r>
        <w:lastRenderedPageBreak/>
        <w:t>Карточки с перевернутыми буквами, схемами слов разной сложности.</w:t>
      </w:r>
    </w:p>
    <w:p w:rsidR="00A75D69" w:rsidRDefault="00A75D69">
      <w:pPr>
        <w:pStyle w:val="a3"/>
        <w:numPr>
          <w:ilvl w:val="0"/>
          <w:numId w:val="36"/>
        </w:numPr>
        <w:divId w:val="140466590"/>
      </w:pPr>
      <w:r>
        <w:t>Дидактические игры в соответствии с разделами коррекционно-развивающей работы с детьми с ТНР.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6. Оборудование.</w:t>
      </w:r>
    </w:p>
    <w:p w:rsidR="00A75D69" w:rsidRDefault="00A75D69">
      <w:pPr>
        <w:pStyle w:val="a3"/>
        <w:numPr>
          <w:ilvl w:val="0"/>
          <w:numId w:val="37"/>
        </w:numPr>
        <w:ind w:left="375"/>
        <w:divId w:val="1536045925"/>
      </w:pPr>
      <w:r>
        <w:t>Технические средства (магнитофон, фильмоскоп, проигрыватель и т.д.), экран для демонстрации диафильмов и диапозитивов.</w:t>
      </w:r>
    </w:p>
    <w:p w:rsidR="00A75D69" w:rsidRDefault="00A75D69">
      <w:pPr>
        <w:pStyle w:val="a3"/>
        <w:numPr>
          <w:ilvl w:val="0"/>
          <w:numId w:val="37"/>
        </w:numPr>
        <w:ind w:left="375"/>
        <w:divId w:val="1536045925"/>
      </w:pPr>
      <w:r>
        <w:t>Измерительные приборы (секундомер, метроном, песочные часы).</w:t>
      </w:r>
    </w:p>
    <w:p w:rsidR="00A75D69" w:rsidRDefault="00A75D69">
      <w:pPr>
        <w:pStyle w:val="a3"/>
        <w:numPr>
          <w:ilvl w:val="0"/>
          <w:numId w:val="37"/>
        </w:numPr>
        <w:ind w:left="375"/>
        <w:divId w:val="1536045925"/>
      </w:pPr>
      <w:r>
        <w:t>Зонды логопедические для постановки звуков, а также вспомогательные средства для исправления звукопроизношения (шпатели, резиновые соски-пустышки, пластинки для миогимнастики и т.д.), средства для санитарной обработки инструментов: емкость средняя или малая, спиртовой раствор, ватные диски (вата), ватные палочки, салфетки, марля и т.п.</w:t>
      </w:r>
    </w:p>
    <w:p w:rsidR="00A75D69" w:rsidRDefault="00A75D69">
      <w:pPr>
        <w:pStyle w:val="a3"/>
        <w:numPr>
          <w:ilvl w:val="0"/>
          <w:numId w:val="37"/>
        </w:numPr>
        <w:ind w:left="375"/>
        <w:divId w:val="1536045925"/>
      </w:pPr>
      <w:r>
        <w:t>Фланелеграф или наборное полотно.</w:t>
      </w:r>
    </w:p>
    <w:p w:rsidR="00A75D69" w:rsidRDefault="00A75D69">
      <w:pPr>
        <w:pStyle w:val="a3"/>
        <w:numPr>
          <w:ilvl w:val="0"/>
          <w:numId w:val="37"/>
        </w:numPr>
        <w:ind w:left="375"/>
        <w:divId w:val="1536045925"/>
      </w:pPr>
      <w:r>
        <w:t>Шумовые, музыкальные инструменты для развития слухового восприятия.</w:t>
      </w:r>
    </w:p>
    <w:p w:rsidR="00A75D69" w:rsidRDefault="00A75D69">
      <w:pPr>
        <w:pStyle w:val="a3"/>
        <w:numPr>
          <w:ilvl w:val="0"/>
          <w:numId w:val="37"/>
        </w:numPr>
        <w:ind w:left="375"/>
        <w:divId w:val="1536045925"/>
      </w:pPr>
      <w:r>
        <w:t>Дыхательные тренажеры, игрушки, пособия для развития дыхания.</w:t>
      </w:r>
    </w:p>
    <w:p w:rsidR="00A75D69" w:rsidRDefault="00A75D69">
      <w:pPr>
        <w:pStyle w:val="3"/>
        <w:divId w:val="1409183723"/>
        <w:rPr>
          <w:rFonts w:eastAsia="Times New Roman"/>
        </w:rPr>
      </w:pPr>
      <w:r>
        <w:rPr>
          <w:rFonts w:eastAsia="Times New Roman"/>
        </w:rPr>
        <w:t>7. Мебель.</w:t>
      </w:r>
    </w:p>
    <w:p w:rsidR="00A75D69" w:rsidRDefault="00A75D69">
      <w:pPr>
        <w:pStyle w:val="a3"/>
        <w:numPr>
          <w:ilvl w:val="0"/>
          <w:numId w:val="38"/>
        </w:numPr>
        <w:ind w:left="375"/>
        <w:divId w:val="1216429888"/>
      </w:pPr>
      <w:r>
        <w:t>Парты – столы и стулья в количестве, достаточном для подгруппы детей.</w:t>
      </w:r>
    </w:p>
    <w:p w:rsidR="00A75D69" w:rsidRDefault="00A75D69">
      <w:pPr>
        <w:pStyle w:val="a3"/>
        <w:numPr>
          <w:ilvl w:val="0"/>
          <w:numId w:val="38"/>
        </w:numPr>
        <w:ind w:left="375"/>
        <w:divId w:val="1216429888"/>
      </w:pPr>
      <w:r>
        <w:t>Классная доска, расположенная на уровне роста детей.</w:t>
      </w:r>
    </w:p>
    <w:p w:rsidR="00A75D69" w:rsidRDefault="00A75D69">
      <w:pPr>
        <w:pStyle w:val="a3"/>
        <w:numPr>
          <w:ilvl w:val="0"/>
          <w:numId w:val="38"/>
        </w:numPr>
        <w:ind w:left="375"/>
        <w:divId w:val="1216429888"/>
      </w:pPr>
      <w:r>
        <w:t>Шкафы, стеллажи или полки в достаточном количестве для наглядных пособий, дидактических игр и методической литературы.</w:t>
      </w:r>
    </w:p>
    <w:p w:rsidR="00A75D69" w:rsidRDefault="00A75D69">
      <w:pPr>
        <w:pStyle w:val="a3"/>
        <w:numPr>
          <w:ilvl w:val="0"/>
          <w:numId w:val="38"/>
        </w:numPr>
        <w:ind w:left="375"/>
        <w:divId w:val="1216429888"/>
      </w:pPr>
      <w:r>
        <w:t>Настенное зеркало 50x100 см для индивидуальной работы над звукопроизношением, около окна (или с дополнительным освещением) (включая индивидуальные маленькие и средние зеркала по количеству детей).</w:t>
      </w:r>
    </w:p>
    <w:p w:rsidR="00A75D69" w:rsidRDefault="00A75D69">
      <w:pPr>
        <w:pStyle w:val="a3"/>
        <w:numPr>
          <w:ilvl w:val="0"/>
          <w:numId w:val="38"/>
        </w:numPr>
        <w:ind w:left="375"/>
        <w:divId w:val="1216429888"/>
      </w:pPr>
      <w:r>
        <w:t>Стол возле настенного зеркала для индивидуальной работы с ребенком и несколько стульев.</w:t>
      </w:r>
    </w:p>
    <w:p w:rsidR="00A75D69" w:rsidRDefault="00A75D69">
      <w:pPr>
        <w:pStyle w:val="a3"/>
        <w:numPr>
          <w:ilvl w:val="0"/>
          <w:numId w:val="38"/>
        </w:numPr>
        <w:ind w:left="375"/>
        <w:divId w:val="1216429888"/>
      </w:pPr>
      <w:r>
        <w:t>Настенные часы.</w:t>
      </w:r>
    </w:p>
    <w:p w:rsidR="00A75D69" w:rsidRDefault="00A75D69">
      <w:pPr>
        <w:pStyle w:val="a3"/>
      </w:pPr>
      <w:r>
        <w:t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образования», принятыми Министерством просвещения РФ 26 декабря 2022 года, описание кабинета специалиста может быть оформлено в виде таблиц.</w:t>
      </w:r>
    </w:p>
    <w:p w:rsidR="00A75D69" w:rsidRDefault="00A75D69">
      <w:pPr>
        <w:pStyle w:val="4"/>
        <w:divId w:val="1390611387"/>
        <w:rPr>
          <w:rFonts w:eastAsia="Times New Roman"/>
        </w:rPr>
      </w:pPr>
      <w:r>
        <w:rPr>
          <w:rFonts w:eastAsia="Times New Roman"/>
        </w:rPr>
        <w:t>Рабочее место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A75D69">
        <w:trPr>
          <w:divId w:val="139061138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Емкости для приготовления и хранения дезинфицирующих средств для обработки логопедического инструментария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Интерактивная панель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Картотека на имеющиеся пособия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Компьютер педагога с периферией/Ноутбук (лицензионное программное обеспечение, программное обеспечение)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Кресло педагога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Многофункциональное устройство/принтер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Полотенце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Раковина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Стул взрослый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</w:tbl>
    <w:p w:rsidR="00A75D69" w:rsidRDefault="00A75D69">
      <w:pPr>
        <w:pStyle w:val="4"/>
        <w:divId w:val="1390611387"/>
        <w:rPr>
          <w:rFonts w:eastAsia="Times New Roman"/>
        </w:rPr>
      </w:pPr>
      <w:r>
        <w:rPr>
          <w:rFonts w:eastAsia="Times New Roman"/>
        </w:rPr>
        <w:t>Специализированная мебель и системы хранения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A75D69">
        <w:trPr>
          <w:divId w:val="139061138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Доска магнитно-маркерная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Доска пробковая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Интерактивная песочница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Интерактивное зеркало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Настенное зеркало (не менее 1,5-0,5 м), с дополнительным освещением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Система хранения расходного материала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Стеллажи для хранения пособий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Стол модульный, регулируемый по высоте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Стул, регулируемый по высоте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</w:tbl>
    <w:p w:rsidR="00A75D69" w:rsidRDefault="00A75D69">
      <w:pPr>
        <w:pStyle w:val="4"/>
        <w:divId w:val="1390611387"/>
        <w:rPr>
          <w:rFonts w:eastAsia="Times New Roman"/>
        </w:rPr>
      </w:pPr>
      <w:r>
        <w:rPr>
          <w:rFonts w:eastAsia="Times New Roman"/>
        </w:rPr>
        <w:t>Оснащение кабинета и оборудование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A75D69">
        <w:trPr>
          <w:divId w:val="139061138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Азбука в картинках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Бактерицидный облучатель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Бесконтактный детский термометр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Воздушное лото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Зеркало для индивидуальной работы (9х12)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Зеркало для обследования ротовой полости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Игрушка-вкладыш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Коврик для тактильно-кинестетической стимуляции пальцев рук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детских книг для разных возрастов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звучащих игрушек и игровых пособий, воспроизводящих звуки окружающего мира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игрушек для привлечения слухового внимания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игрушек на координацию движений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карточек – картинки с изображением эмоций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карточек для проведения артикулярной гимнастики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Комплект карточек на исключение 4-го лишнего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кубиков со словами, слогами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мелких игрушек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Комплект методических материалов для работы логопеда в детском саду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Комплект настольных наборов для развития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Набор для завинчивания элементов разных форм, размеров и цветов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Набор кубиков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Набор логопедических зондов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Набор пазлов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Набор пальчиковых кукол по сказкам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Набор парных картинок на соотнесение (сравнение)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Найди отличия, ошибки (смысловые)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Набор пирамидок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Набор предметных картинок для деления слов на слоги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Набор таблиц и карточек с предметными и условносхематическими изображениями для классификации по 2-3 признакам одновременно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Настольные игры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Перчаточные куклы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Песочные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Разрезные сюжетные картинки (2-4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Разрезные сюжетные картинки (6-8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Разрезные сюжетные картинки (8-16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Секундомер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Серии картинок (до 6–9) для установления последовательности событий (сказочные и реалистические истории, юмористические ситуации)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Серии картинок: времена года (пейзажи, жизнь животных, характерные виды работ и отдыха людей)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Схемы для анализа предложений,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Счетный материал,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Таймер механический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Устройство для развития речевого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Устройство для развития фонематического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Шнуровка различного уровня сложности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Шпатели металлические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Юла большая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390611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Юла малая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:rsidR="00A75D69" w:rsidRDefault="00A75D69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В ходе коррекционно-развивающего процесса используются специализированные компьютерные программы:</w:t>
      </w:r>
    </w:p>
    <w:p w:rsidR="00A75D69" w:rsidRDefault="00A75D69">
      <w:pPr>
        <w:pStyle w:val="a3"/>
        <w:numPr>
          <w:ilvl w:val="0"/>
          <w:numId w:val="39"/>
        </w:numPr>
      </w:pPr>
      <w:r>
        <w:t>Компьютерный логопедический тренажер «Дэльфа -142».</w:t>
      </w:r>
    </w:p>
    <w:p w:rsidR="00A75D69" w:rsidRDefault="00A75D69">
      <w:pPr>
        <w:pStyle w:val="a3"/>
        <w:numPr>
          <w:ilvl w:val="0"/>
          <w:numId w:val="39"/>
        </w:numPr>
      </w:pPr>
      <w:r>
        <w:t>Комплекс интерактивных компьютерных игр и упражнений по развитию и коррекции внимания, восприятия, памяти, мышления (с электронной подпиской на портале Мерсибо).</w:t>
      </w:r>
    </w:p>
    <w:p w:rsidR="00A75D69" w:rsidRDefault="00A75D69">
      <w:pPr>
        <w:pStyle w:val="a3"/>
        <w:numPr>
          <w:ilvl w:val="0"/>
          <w:numId w:val="39"/>
        </w:numPr>
      </w:pPr>
      <w:r>
        <w:t>Игры для тигры, Антошка</w:t>
      </w:r>
    </w:p>
    <w:p w:rsidR="00A75D69" w:rsidRDefault="00A75D69">
      <w:pPr>
        <w:pStyle w:val="a3"/>
        <w:divId w:val="1225027351"/>
      </w:pPr>
      <w:r>
        <w:t>Коррекционные задачи соотносятся с комплексами компьютерных игр и упражнений.</w:t>
      </w:r>
    </w:p>
    <w:p w:rsidR="00A75D69" w:rsidRDefault="00A75D69">
      <w:pPr>
        <w:pStyle w:val="3"/>
        <w:divId w:val="1225027351"/>
        <w:rPr>
          <w:rFonts w:eastAsia="Times New Roman"/>
        </w:rPr>
      </w:pPr>
      <w:r>
        <w:rPr>
          <w:rFonts w:eastAsia="Times New Roman"/>
        </w:rPr>
        <w:t>Особенности проектирования интерактивной образовательной среды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2"/>
        <w:gridCol w:w="2568"/>
      </w:tblGrid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Образовательные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Младший дошкольный возраст (3-4 года)</w:t>
            </w:r>
          </w:p>
        </w:tc>
      </w:tr>
      <w:tr w:rsidR="00A75D69">
        <w:trPr>
          <w:divId w:val="122502735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гостях у жучков</w:t>
            </w:r>
          </w:p>
          <w:p w:rsidR="00A75D69" w:rsidRDefault="00A75D69">
            <w:pPr>
              <w:pStyle w:val="a3"/>
            </w:pPr>
            <w:r>
              <w:t>Игрозвуки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Кто сказал МУ?</w:t>
            </w:r>
          </w:p>
          <w:p w:rsidR="00A75D69" w:rsidRDefault="00A75D69">
            <w:pPr>
              <w:pStyle w:val="a3"/>
            </w:pPr>
            <w:r>
              <w:t>Кто что делает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Произносит простые по артикуляции звуки, легко воспроизводит звуко-слоговую структуру двух-трехсложных слов, состоящих из открытых, закрытых слогов, с ударением на гласном звуке.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Вертолёт</w:t>
            </w:r>
          </w:p>
          <w:p w:rsidR="00A75D69" w:rsidRDefault="00A75D69">
            <w:pPr>
              <w:pStyle w:val="a3"/>
            </w:pPr>
            <w:r>
              <w:t>Букет для мамы</w:t>
            </w:r>
          </w:p>
          <w:p w:rsidR="00A75D69" w:rsidRDefault="00A75D69">
            <w:pPr>
              <w:pStyle w:val="a3"/>
            </w:pPr>
            <w:r>
              <w:t>Артикуляционная гимнастика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Сумка Санты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Называет действия, предметы, изображенные на картинке, персонажей сказок.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Бежит-лежит</w:t>
            </w:r>
          </w:p>
          <w:p w:rsidR="00A75D69" w:rsidRDefault="00A75D69">
            <w:pPr>
              <w:pStyle w:val="a3"/>
            </w:pPr>
            <w:r>
              <w:t>Посиделки-постоялки</w:t>
            </w:r>
          </w:p>
        </w:tc>
      </w:tr>
      <w:tr w:rsidR="00A75D69">
        <w:trPr>
          <w:divId w:val="122502735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Понимает многие грамматические формы слов (косвенные падежи существительных, простые предложные конструкции, некоторые приставочные глаголы).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 рынке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Понимает и выполняет словесную инструкцию взрослого из нескольких звеньев.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Букет для мамы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гостях у жучков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Повторяет двустишья и простые потешки.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Артикуляционная гимнастика</w:t>
            </w:r>
          </w:p>
        </w:tc>
      </w:tr>
      <w:tr w:rsidR="00A75D69">
        <w:trPr>
          <w:divId w:val="122502735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3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гостях у жучков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гостях у жучков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Отражает в речи элементарные сведения о мире людей, природе, об окружающих предметах.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Ветерок-озорник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Демонстрирует навыки фонематического восприятия.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Прыг-скок-слово</w:t>
            </w:r>
          </w:p>
          <w:p w:rsidR="00A75D69" w:rsidRDefault="00A75D69">
            <w:pPr>
              <w:pStyle w:val="a3"/>
            </w:pPr>
            <w:r>
              <w:t>На все голоса</w:t>
            </w:r>
          </w:p>
        </w:tc>
      </w:tr>
      <w:tr w:rsidR="00A75D69">
        <w:trPr>
          <w:divId w:val="1225027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Демонстрирует навыки слогового и звуко-буквенного анализа.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Грибники</w:t>
            </w:r>
          </w:p>
          <w:p w:rsidR="00A75D69" w:rsidRDefault="00A75D69">
            <w:pPr>
              <w:pStyle w:val="a3"/>
            </w:pPr>
            <w:r>
              <w:t>Помощь на пожаре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7200"/>
      </w:tblGrid>
      <w:tr w:rsidR="00A75D69">
        <w:trPr>
          <w:divId w:val="11390296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A75D69">
        <w:trPr>
          <w:divId w:val="11390296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divId w:val="295530408"/>
            </w:pPr>
            <w:r>
              <w:t>с 09:00 по 13:00</w:t>
            </w:r>
          </w:p>
        </w:tc>
      </w:tr>
      <w:tr w:rsidR="00A75D69">
        <w:trPr>
          <w:divId w:val="11390296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divId w:val="938417408"/>
            </w:pPr>
            <w:r>
              <w:t>с 09:00 по 13:00</w:t>
            </w:r>
          </w:p>
        </w:tc>
      </w:tr>
      <w:tr w:rsidR="00A75D69">
        <w:trPr>
          <w:divId w:val="11390296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divId w:val="1529678672"/>
            </w:pPr>
            <w:r>
              <w:t>с 09:00 по 13:00</w:t>
            </w:r>
          </w:p>
        </w:tc>
      </w:tr>
      <w:tr w:rsidR="00A75D69">
        <w:trPr>
          <w:divId w:val="11390296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divId w:val="37358126"/>
            </w:pPr>
            <w:r>
              <w:t>с 09:00 по 13:00</w:t>
            </w:r>
          </w:p>
        </w:tc>
      </w:tr>
      <w:tr w:rsidR="00A75D69">
        <w:trPr>
          <w:divId w:val="11390296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divId w:val="1319573449"/>
            </w:pPr>
            <w:r>
              <w:t>с 09:00 по 13:00</w:t>
            </w:r>
          </w:p>
        </w:tc>
      </w:tr>
    </w:tbl>
    <w:p w:rsidR="00A75D69" w:rsidRDefault="00A75D69">
      <w:pPr>
        <w:pStyle w:val="a3"/>
      </w:pPr>
      <w:r>
        <w:t>В соответствии с письмом Минобрнауки РФ от 24.09.2009 N 06-1216 "О совершенствовании комплексной многопрофильной психолого-педагогической и медико-социально-правовой помощи обучающимся, воспитанникам», на каждого ребенка с ОВЗ:</w:t>
      </w:r>
    </w:p>
    <w:p w:rsidR="00A75D69" w:rsidRDefault="00A75D69">
      <w:pPr>
        <w:pStyle w:val="a3"/>
        <w:numPr>
          <w:ilvl w:val="0"/>
          <w:numId w:val="40"/>
        </w:numPr>
      </w:pPr>
      <w:r>
        <w:lastRenderedPageBreak/>
        <w:t>в рамках диагностического направления работы может быть выделено 3,5 часа в год : первичное обследование и оценка адаптированности – 2 часа, 1 час на мониторинг индивидуального развития и 0,5 часа – на беседу с родителями для сбора анамнеза;</w:t>
      </w:r>
    </w:p>
    <w:p w:rsidR="00A75D69" w:rsidRDefault="00A75D69">
      <w:pPr>
        <w:pStyle w:val="a3"/>
        <w:numPr>
          <w:ilvl w:val="0"/>
          <w:numId w:val="40"/>
        </w:numPr>
      </w:pPr>
      <w:r>
        <w:t>в рамках коррекционно-развивающего направления работы может быть выделено 25 часов в год на реализацию индивидуальной образовательной программы и 20 часов в неделю на реализацию дошкольной образовательной программы (на группу);</w:t>
      </w:r>
    </w:p>
    <w:p w:rsidR="00A75D69" w:rsidRDefault="00A75D69">
      <w:pPr>
        <w:pStyle w:val="a3"/>
        <w:numPr>
          <w:ilvl w:val="0"/>
          <w:numId w:val="40"/>
        </w:numPr>
      </w:pPr>
      <w:r>
        <w:t>в рамках консультационного и просветительского направления при реализации индивидуальных форм сопровождения родителей предполагают 4 часа в год, в рамках группового – 3,75 часа на дошкольную группу: в целом, 7, 75 часов в год на группу воспитанников с ОВЗ.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862"/>
      </w:tblGrid>
      <w:tr w:rsidR="00A75D69">
        <w:trPr>
          <w:divId w:val="967397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A75D69">
        <w:trPr>
          <w:divId w:val="967397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Диагностика психического развития детей.</w:t>
            </w:r>
          </w:p>
          <w:p w:rsidR="00A75D69" w:rsidRDefault="00A75D69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A75D69">
        <w:trPr>
          <w:divId w:val="967397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Фронтальные, подгрупповые, индивидуальные занятия</w:t>
            </w:r>
          </w:p>
          <w:p w:rsidR="00A75D69" w:rsidRDefault="00A75D69">
            <w:pPr>
              <w:pStyle w:val="a3"/>
            </w:pPr>
            <w:r>
              <w:t>По расписанию</w:t>
            </w:r>
          </w:p>
        </w:tc>
      </w:tr>
      <w:tr w:rsidR="00A75D69">
        <w:trPr>
          <w:divId w:val="967397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4890"/>
        <w:gridCol w:w="1956"/>
      </w:tblGrid>
      <w:tr w:rsidR="00A75D69">
        <w:trPr>
          <w:divId w:val="101923501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A75D69">
        <w:trPr>
          <w:divId w:val="101923501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Подготовка кабинета к новому учебному году.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Составление графика работы.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Составление списка детей, зачисленных в группу.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Составление перспективного плана работы.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Составление расписания коррекционно-развивающих занятий.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Оформление журнала учета проведенных занятий и посещения их детьми.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Подготовка анкет для родителей.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Подготовка и заполнение карт психолого-педагогического обследования детей.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Написание индивидуальных планов.</w:t>
            </w:r>
          </w:p>
          <w:p w:rsidR="00A75D69" w:rsidRDefault="00A75D69">
            <w:pPr>
              <w:pStyle w:val="a3"/>
              <w:numPr>
                <w:ilvl w:val="0"/>
                <w:numId w:val="41"/>
              </w:numPr>
              <w:ind w:left="375"/>
            </w:pPr>
            <w:r>
              <w:t>Оформление тетрадей преемственности с воспитателями.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Сентябрь-октябрь</w:t>
            </w:r>
          </w:p>
        </w:tc>
      </w:tr>
      <w:tr w:rsidR="00A75D69">
        <w:trPr>
          <w:divId w:val="10192350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Апрель-май</w:t>
            </w:r>
          </w:p>
        </w:tc>
      </w:tr>
      <w:tr w:rsidR="00A75D69">
        <w:trPr>
          <w:divId w:val="101923501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 xml:space="preserve">Сбор медицинских и педагогических </w:t>
            </w:r>
            <w:r>
              <w:lastRenderedPageBreak/>
              <w:t>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Сентябрь</w:t>
            </w:r>
          </w:p>
        </w:tc>
      </w:tr>
      <w:tr w:rsidR="00A75D69">
        <w:trPr>
          <w:divId w:val="10192350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Психолого-педагогическое наблюдение</w:t>
            </w:r>
          </w:p>
          <w:p w:rsidR="00A75D69" w:rsidRDefault="00A75D69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</w:tr>
      <w:tr w:rsidR="00A75D69">
        <w:trPr>
          <w:divId w:val="10192350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Январь</w:t>
            </w:r>
          </w:p>
        </w:tc>
      </w:tr>
      <w:tr w:rsidR="00A75D69">
        <w:trPr>
          <w:divId w:val="1019235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Развитие мотивации детей к коррекционно-развивающим занятиям</w:t>
            </w:r>
          </w:p>
          <w:p w:rsidR="00A75D69" w:rsidRDefault="00A75D69">
            <w:pPr>
              <w:pStyle w:val="a3"/>
            </w:pPr>
            <w:r>
              <w:t>Написание и дополнение конспектов занятий</w:t>
            </w:r>
          </w:p>
          <w:p w:rsidR="00A75D69" w:rsidRDefault="00A75D69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:rsidR="00A75D69" w:rsidRDefault="00A75D69">
            <w:pPr>
              <w:pStyle w:val="a3"/>
            </w:pPr>
            <w: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A75D69" w:rsidRDefault="00A75D69">
            <w:pPr>
              <w:pStyle w:val="a3"/>
            </w:pPr>
            <w: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</w:tr>
      <w:tr w:rsidR="00A75D69">
        <w:trPr>
          <w:divId w:val="1019235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Формирование банка данных о детях с ОВЗ</w:t>
            </w:r>
          </w:p>
          <w:p w:rsidR="00A75D69" w:rsidRDefault="00A75D69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  <w:p w:rsidR="00A75D69" w:rsidRDefault="00A75D69">
            <w:pPr>
              <w:pStyle w:val="a3"/>
            </w:pPr>
            <w:r>
              <w:t>Сентябрь</w:t>
            </w:r>
          </w:p>
        </w:tc>
      </w:tr>
      <w:tr w:rsidR="00A75D69">
        <w:trPr>
          <w:divId w:val="1019235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Отслеживание и изучение новинок в методической литературе, журналах</w:t>
            </w:r>
          </w:p>
          <w:p w:rsidR="00A75D69" w:rsidRDefault="00A75D69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:rsidR="00A75D69" w:rsidRDefault="00A75D69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 течение года</w:t>
            </w:r>
          </w:p>
        </w:tc>
      </w:tr>
      <w:tr w:rsidR="00A75D69">
        <w:trPr>
          <w:divId w:val="101923501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</w:tr>
      <w:tr w:rsidR="00A75D69">
        <w:trPr>
          <w:divId w:val="10192350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Составление задач на год со всеми узкими специалистами</w:t>
            </w:r>
          </w:p>
          <w:p w:rsidR="00A75D69" w:rsidRDefault="00A75D69">
            <w:pPr>
              <w:pStyle w:val="a3"/>
            </w:pPr>
            <w:r>
              <w:t xml:space="preserve">Проведение коррекционно – педагогической </w:t>
            </w:r>
            <w:r>
              <w:lastRenderedPageBreak/>
              <w:t>работы в тесном сотрудничестве с воспитателями группы.</w:t>
            </w:r>
          </w:p>
          <w:p w:rsidR="00A75D69" w:rsidRDefault="00A75D69">
            <w:pPr>
              <w:pStyle w:val="a3"/>
            </w:pPr>
            <w: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A75D69" w:rsidRDefault="00A75D69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A75D69">
        <w:trPr>
          <w:divId w:val="10192350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Сентябрь-октябрь, апрель – май</w:t>
            </w:r>
          </w:p>
          <w:p w:rsidR="00A75D69" w:rsidRDefault="00A75D69">
            <w:pPr>
              <w:pStyle w:val="a3"/>
            </w:pPr>
            <w:r>
              <w:t>В течение года</w:t>
            </w:r>
          </w:p>
        </w:tc>
      </w:tr>
      <w:tr w:rsidR="00A75D69">
        <w:trPr>
          <w:divId w:val="10192350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:rsidR="00A75D69" w:rsidRDefault="00A75D69">
            <w:pPr>
              <w:pStyle w:val="a3"/>
            </w:pPr>
            <w:r>
              <w:t>Проведение бесед, консультаций</w:t>
            </w:r>
          </w:p>
          <w:p w:rsidR="00A75D69" w:rsidRDefault="00A75D69">
            <w:pPr>
              <w:pStyle w:val="a3"/>
            </w:pPr>
            <w:r>
              <w:t>Выступление на родительских собраниях</w:t>
            </w:r>
          </w:p>
          <w:p w:rsidR="00A75D69" w:rsidRDefault="00A75D69">
            <w:pPr>
              <w:pStyle w:val="a3"/>
            </w:pPr>
            <w:r>
              <w:t>Приглашение родителей на индивидуальные занятия,</w:t>
            </w:r>
          </w:p>
          <w:p w:rsidR="00A75D69" w:rsidRDefault="00A75D69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3.4. Методическое обеспечение рабочей программы и образовательных областей</w:t>
      </w:r>
    </w:p>
    <w:p w:rsidR="00A75D69" w:rsidRDefault="00A75D69">
      <w:pPr>
        <w:pStyle w:val="3"/>
        <w:divId w:val="1729569647"/>
        <w:rPr>
          <w:rFonts w:eastAsia="Times New Roman"/>
        </w:rPr>
      </w:pPr>
      <w:r>
        <w:rPr>
          <w:rFonts w:eastAsia="Times New Roman"/>
        </w:rPr>
        <w:t>Дети с ТНР</w:t>
      </w:r>
    </w:p>
    <w:p w:rsidR="00A75D69" w:rsidRDefault="00A75D69">
      <w:pPr>
        <w:pStyle w:val="4"/>
        <w:divId w:val="1729569647"/>
        <w:rPr>
          <w:rFonts w:eastAsia="Times New Roman"/>
        </w:rPr>
      </w:pPr>
      <w:r>
        <w:rPr>
          <w:rFonts w:eastAsia="Times New Roman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A75D69">
        <w:trPr>
          <w:divId w:val="172956964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Горбунова C.Ю.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Обучение грамоте детей с особыми образовательными потребностями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Национальный книжный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2017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Нищева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Планирование коррекционно-развивающей работы в группе компенсирующей направленности для детей с тяжелыми нарушениями речи(ОНР)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2015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Т.А. Ткаченко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Большая книга заданий и упражнений на развитие связной речи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Эксмо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2012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Т.В.Волосовец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Преодоление общего недоразвития речи у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2007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Т.Р.Кислова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«По дороге к Азбуке», методические рекомендации для воспитателей, логопедов, учителей и родителей к частям 1 и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Баласс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2007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Н.Э.Теремкова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2007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И.Скворцова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Олма Медиа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2008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Н.И.Журавель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Планирование занятий в логопедическом пункте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2008</w:t>
            </w:r>
          </w:p>
        </w:tc>
      </w:tr>
    </w:tbl>
    <w:p w:rsidR="00A75D69" w:rsidRDefault="00A75D69">
      <w:pPr>
        <w:pStyle w:val="4"/>
        <w:divId w:val="1729569647"/>
        <w:rPr>
          <w:rFonts w:eastAsia="Times New Roman"/>
        </w:rPr>
      </w:pPr>
      <w:r>
        <w:rPr>
          <w:rFonts w:eastAsia="Times New Roman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A75D69">
        <w:trPr>
          <w:divId w:val="172956964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2018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2018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2018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Тетрадь логопедических заданий,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2010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2010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И.А. Волошина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Артикуляционная гимнастика для мальчиков.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2018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Н.Ю Костылева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Зима. Игры-читалки, игра-бродилка и викторины о временах года для детей 5-8 лет.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2015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Е.Ю. Протасова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Карточки к Планшету "Логико-малыш". Глаголы. 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Издательский Дом "Зимородок"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2012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Е.М. Косинова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2012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Арбекова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Карточки по лексическим темам «Овощи и Фрукты»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2012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Емельянова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Карточки для занятий в детском саду и дома. Серия наглядно-дидактических пособий «Расскажите детям о…».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Мозаика-Синтез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2019</w:t>
            </w:r>
          </w:p>
        </w:tc>
      </w:tr>
      <w:tr w:rsidR="00A75D69">
        <w:trPr>
          <w:divId w:val="1729569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Виноградова С.И., Хомякова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Весь мир перед тобой. Рабочая тетрадь дошкольника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Генезис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2021</w:t>
            </w:r>
          </w:p>
        </w:tc>
      </w:tr>
    </w:tbl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 xml:space="preserve">3.6. Описание вариативных форм, способов, методов и средств реализации рабочей программы 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3.6.1. Формы организации профессиональной деятельности</w:t>
      </w:r>
    </w:p>
    <w:p w:rsidR="00A75D69" w:rsidRDefault="00A75D69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2549"/>
        <w:gridCol w:w="2448"/>
        <w:gridCol w:w="2279"/>
      </w:tblGrid>
      <w:tr w:rsidR="00A75D69">
        <w:trPr>
          <w:divId w:val="211794620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A75D69">
        <w:trPr>
          <w:divId w:val="21179462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D69" w:rsidRDefault="00A75D69">
            <w:pPr>
              <w:rPr>
                <w:sz w:val="24"/>
                <w:szCs w:val="24"/>
              </w:rPr>
            </w:pPr>
          </w:p>
        </w:tc>
      </w:tr>
      <w:tr w:rsidR="00A75D69">
        <w:trPr>
          <w:divId w:val="21179462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Подгрупповая НОД.</w:t>
            </w:r>
          </w:p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>ККРЗ: комплексные коррекционно-развивающие занятия.</w:t>
            </w:r>
          </w:p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>Интегрированные занятия с воспитателем и специалистами.</w:t>
            </w:r>
          </w:p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>Комплексные (бинарные) занятия с воспитателем и специалистами.</w:t>
            </w:r>
          </w:p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>Индивидуальная НОД.</w:t>
            </w:r>
          </w:p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>Дидактические игры.</w:t>
            </w:r>
          </w:p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>Настольно-печатные игры.</w:t>
            </w:r>
          </w:p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>Компьютерные обучающие игры и программы.</w:t>
            </w:r>
          </w:p>
          <w:p w:rsidR="00A75D69" w:rsidRDefault="00A75D69">
            <w:pPr>
              <w:pStyle w:val="a3"/>
              <w:numPr>
                <w:ilvl w:val="0"/>
                <w:numId w:val="42"/>
              </w:numPr>
              <w:ind w:left="375"/>
            </w:pPr>
            <w:r>
              <w:t xml:space="preserve">Речевые задания и </w:t>
            </w:r>
            <w:r>
              <w:lastRenderedPageBreak/>
              <w:t>упражнения.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75D69" w:rsidRDefault="00A75D69">
            <w:pPr>
              <w:pStyle w:val="a3"/>
              <w:numPr>
                <w:ilvl w:val="0"/>
                <w:numId w:val="43"/>
              </w:numPr>
              <w:ind w:left="375"/>
            </w:pPr>
            <w:r>
              <w:lastRenderedPageBreak/>
              <w:t>Пальчиковые игры и упражнения.</w:t>
            </w:r>
          </w:p>
          <w:p w:rsidR="00A75D69" w:rsidRDefault="00A75D69">
            <w:pPr>
              <w:pStyle w:val="a3"/>
              <w:numPr>
                <w:ilvl w:val="0"/>
                <w:numId w:val="43"/>
              </w:numPr>
              <w:ind w:left="375"/>
            </w:pPr>
            <w:r>
              <w:t>Мимические, логоритмические, артикуляционные дыхательные гимнастики.</w:t>
            </w:r>
          </w:p>
          <w:p w:rsidR="00A75D69" w:rsidRDefault="00A75D69">
            <w:pPr>
              <w:pStyle w:val="a3"/>
              <w:numPr>
                <w:ilvl w:val="0"/>
                <w:numId w:val="43"/>
              </w:numPr>
              <w:ind w:left="375"/>
            </w:pPr>
            <w:r>
              <w:t>Речевые дидактические игры.</w:t>
            </w:r>
          </w:p>
          <w:p w:rsidR="00A75D69" w:rsidRDefault="00A75D69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Коммуникативно-речевые практикумы.</w:t>
            </w:r>
          </w:p>
          <w:p w:rsidR="00A75D69" w:rsidRDefault="00A75D69">
            <w:pPr>
              <w:pStyle w:val="a3"/>
              <w:numPr>
                <w:ilvl w:val="0"/>
                <w:numId w:val="43"/>
              </w:numPr>
              <w:ind w:left="375"/>
            </w:pPr>
            <w:r>
              <w:t>Чтение в литературном уголке.</w:t>
            </w:r>
          </w:p>
          <w:p w:rsidR="00A75D69" w:rsidRDefault="00A75D69">
            <w:pPr>
              <w:pStyle w:val="a3"/>
              <w:numPr>
                <w:ilvl w:val="0"/>
                <w:numId w:val="43"/>
              </w:numPr>
              <w:ind w:left="375"/>
            </w:pPr>
            <w:r>
              <w:t>Тренинги (действия по речевому образцу учителя-логопеда).</w:t>
            </w:r>
          </w:p>
          <w:p w:rsidR="00A75D69" w:rsidRDefault="00A75D69">
            <w:pPr>
              <w:pStyle w:val="a3"/>
              <w:numPr>
                <w:ilvl w:val="0"/>
                <w:numId w:val="43"/>
              </w:numPr>
              <w:ind w:left="375"/>
            </w:pPr>
            <w:r>
              <w:t>Логопедические досуги.</w:t>
            </w:r>
          </w:p>
          <w:p w:rsidR="00A75D69" w:rsidRDefault="00A75D69">
            <w:pPr>
              <w:pStyle w:val="a3"/>
              <w:numPr>
                <w:ilvl w:val="0"/>
                <w:numId w:val="43"/>
              </w:numPr>
              <w:ind w:left="375"/>
            </w:pPr>
            <w:r>
              <w:t>Праздники, развлечения.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75D69" w:rsidRDefault="00A75D69">
            <w:pPr>
              <w:pStyle w:val="a3"/>
              <w:numPr>
                <w:ilvl w:val="0"/>
                <w:numId w:val="44"/>
              </w:numPr>
              <w:ind w:left="375"/>
            </w:pPr>
            <w:r>
              <w:t>Сюжетно-ролевые игры.</w:t>
            </w:r>
          </w:p>
          <w:p w:rsidR="00A75D69" w:rsidRDefault="00A75D69">
            <w:pPr>
              <w:pStyle w:val="a3"/>
              <w:numPr>
                <w:ilvl w:val="0"/>
                <w:numId w:val="44"/>
              </w:numPr>
              <w:ind w:left="375"/>
            </w:pPr>
            <w:r>
              <w:t>Дидактические игры.</w:t>
            </w:r>
          </w:p>
          <w:p w:rsidR="00A75D69" w:rsidRDefault="00A75D69">
            <w:pPr>
              <w:pStyle w:val="a3"/>
              <w:numPr>
                <w:ilvl w:val="0"/>
                <w:numId w:val="44"/>
              </w:numPr>
              <w:ind w:left="375"/>
            </w:pPr>
            <w:r>
              <w:t>Настольно-печатные игры.</w:t>
            </w:r>
          </w:p>
          <w:p w:rsidR="00A75D69" w:rsidRDefault="00A75D69">
            <w:pPr>
              <w:pStyle w:val="a3"/>
              <w:numPr>
                <w:ilvl w:val="0"/>
                <w:numId w:val="44"/>
              </w:numPr>
              <w:ind w:left="375"/>
            </w:pPr>
            <w:r>
              <w:t>Словотворчество.</w:t>
            </w:r>
          </w:p>
          <w:p w:rsidR="00A75D69" w:rsidRDefault="00A75D69">
            <w:pPr>
              <w:pStyle w:val="a3"/>
              <w:numPr>
                <w:ilvl w:val="0"/>
                <w:numId w:val="44"/>
              </w:numPr>
              <w:ind w:left="375"/>
            </w:pPr>
            <w:r>
              <w:t>Совместная продуктивная и игровая деятельность.</w:t>
            </w:r>
          </w:p>
          <w:p w:rsidR="00A75D69" w:rsidRDefault="00A75D69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Работа в тетради для самостоятельной работы.</w:t>
            </w:r>
          </w:p>
          <w:p w:rsidR="00A75D69" w:rsidRDefault="00A75D69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Разучивание скороговорок, чистоговорок, стихотворений.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Выполнение рекомендаций учителя-логопеда по исправлению нарушений в речевом развитии.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Речевые игры.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Беседы.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Чтение книг, рассматривание иллюстраций.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Заучивание скороговорок, потешек, чистоговорок, стихотворений.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Игры-драматизации.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Поручения логопеда.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Экскурсии.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>Наблюдении.</w:t>
            </w:r>
          </w:p>
          <w:p w:rsidR="00A75D69" w:rsidRDefault="00A75D69">
            <w:pPr>
              <w:pStyle w:val="a3"/>
              <w:numPr>
                <w:ilvl w:val="0"/>
                <w:numId w:val="45"/>
              </w:numPr>
              <w:ind w:left="375"/>
            </w:pPr>
            <w:r>
              <w:t xml:space="preserve">Совместная проектная </w:t>
            </w:r>
            <w:r>
              <w:lastRenderedPageBreak/>
              <w:t>деятельность.</w:t>
            </w:r>
          </w:p>
        </w:tc>
      </w:tr>
    </w:tbl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Непосредственная образовательная деятельность</w:t>
      </w:r>
    </w:p>
    <w:p w:rsidR="00A75D69" w:rsidRDefault="00A75D69">
      <w:pPr>
        <w:pStyle w:val="a3"/>
        <w:divId w:val="1831604084"/>
      </w:pPr>
      <w:r>
        <w:t>Количество и продолжительность непосредственной образовательной деятельности (НОД) устанавливаются в соответствии с санитарно-гигиеническими нормами и требованиями (СанПиН 2.4.1.3049-13). Продолжительность занятий 30 мин. Перерывы между занятиями должны быть не менее 10 мин. На 6-7-й минуте занятия целесообразно проводить физкультминутку (1,5—2 мин.) для предупреждения переутомления детей. С этой целью занятия, требующие умственного напряжения, должны чередоваться с занятиями подвижного характера.</w:t>
      </w:r>
    </w:p>
    <w:p w:rsidR="00A75D69" w:rsidRDefault="00A75D69">
      <w:pPr>
        <w:pStyle w:val="a3"/>
        <w:divId w:val="1666393478"/>
      </w:pPr>
      <w:r>
        <w:t>Индивидуальные занятия составляют существенную часть работы учителя-логопеда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определенные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15-20 мин.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Совместная образовательная деятельность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A75D69" w:rsidRDefault="00A75D69">
      <w:pPr>
        <w:pStyle w:val="a3"/>
        <w:numPr>
          <w:ilvl w:val="0"/>
          <w:numId w:val="46"/>
        </w:numPr>
      </w:pPr>
      <w:r>
        <w:t>Коммуникативно-речевые практикумы.</w:t>
      </w:r>
    </w:p>
    <w:p w:rsidR="00A75D69" w:rsidRDefault="00A75D69">
      <w:pPr>
        <w:pStyle w:val="a3"/>
        <w:numPr>
          <w:ilvl w:val="0"/>
          <w:numId w:val="46"/>
        </w:numPr>
      </w:pPr>
      <w:r>
        <w:t>Коммуникативно-познавательные практикумы.</w:t>
      </w:r>
    </w:p>
    <w:p w:rsidR="00A75D69" w:rsidRDefault="00A75D69">
      <w:pPr>
        <w:pStyle w:val="a3"/>
        <w:numPr>
          <w:ilvl w:val="0"/>
          <w:numId w:val="46"/>
        </w:numPr>
      </w:pPr>
      <w:r>
        <w:t>Коммуникативно-художественные практикумы.</w:t>
      </w:r>
    </w:p>
    <w:p w:rsidR="00A75D69" w:rsidRDefault="00A75D69">
      <w:pPr>
        <w:pStyle w:val="a3"/>
        <w:numPr>
          <w:ilvl w:val="0"/>
          <w:numId w:val="46"/>
        </w:numPr>
      </w:pPr>
      <w:r>
        <w:t>Практики организации творческой деятельности.</w:t>
      </w:r>
    </w:p>
    <w:p w:rsidR="00A75D69" w:rsidRDefault="00A75D69">
      <w:pPr>
        <w:pStyle w:val="a3"/>
        <w:numPr>
          <w:ilvl w:val="0"/>
          <w:numId w:val="46"/>
        </w:numPr>
      </w:pPr>
      <w:r>
        <w:t>Практики формирования особых видов движений (ритмических) и ОБЖ (обеспечение безопасности жизнедеятельности).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Наиболее эффективными формами работы для поддержки детской инициативы при этом являются следующие:</w:t>
      </w:r>
    </w:p>
    <w:p w:rsidR="00A75D69" w:rsidRDefault="00A75D69">
      <w:pPr>
        <w:pStyle w:val="a3"/>
        <w:numPr>
          <w:ilvl w:val="0"/>
          <w:numId w:val="47"/>
        </w:numPr>
      </w:pPr>
      <w:r>
        <w:t>Специально – организованная познавательная деятельность.</w:t>
      </w:r>
    </w:p>
    <w:p w:rsidR="00A75D69" w:rsidRDefault="00A75D69">
      <w:pPr>
        <w:pStyle w:val="a3"/>
        <w:numPr>
          <w:ilvl w:val="0"/>
          <w:numId w:val="47"/>
        </w:numPr>
      </w:pPr>
      <w:r>
        <w:t>Совместная исследовательская деятельность взрослого и детей - опыты и экспериментирование с природным и бросовым материалами.</w:t>
      </w:r>
    </w:p>
    <w:p w:rsidR="00A75D69" w:rsidRDefault="00A75D69">
      <w:pPr>
        <w:pStyle w:val="a3"/>
        <w:numPr>
          <w:ilvl w:val="0"/>
          <w:numId w:val="47"/>
        </w:numPr>
      </w:pPr>
      <w:r>
        <w:t>Индивидуально – совместная деятельность в уголке игр с песком и водой.</w:t>
      </w:r>
    </w:p>
    <w:p w:rsidR="00A75D69" w:rsidRDefault="00A75D69">
      <w:pPr>
        <w:pStyle w:val="a3"/>
        <w:numPr>
          <w:ilvl w:val="0"/>
          <w:numId w:val="47"/>
        </w:numPr>
      </w:pPr>
      <w:r>
        <w:t>Совместная деятельность взрослого и детей по преобразованию предметов рукотворного мира и живой природы.</w:t>
      </w:r>
    </w:p>
    <w:p w:rsidR="00A75D69" w:rsidRDefault="00A75D69">
      <w:pPr>
        <w:pStyle w:val="a3"/>
        <w:numPr>
          <w:ilvl w:val="0"/>
          <w:numId w:val="47"/>
        </w:numPr>
      </w:pPr>
      <w:r>
        <w:t>Совместная творческая деятельность взрослого и детей.</w:t>
      </w:r>
    </w:p>
    <w:p w:rsidR="00A75D69" w:rsidRDefault="00A75D69">
      <w:pPr>
        <w:pStyle w:val="a3"/>
        <w:numPr>
          <w:ilvl w:val="0"/>
          <w:numId w:val="47"/>
        </w:numPr>
      </w:pPr>
      <w:r>
        <w:t>Совместная проектная деятельность с другими детьми и родителями.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3.6.2. Специальные методы и технологии организации образовательной деятельности</w:t>
      </w:r>
    </w:p>
    <w:p w:rsidR="00A75D69" w:rsidRDefault="00A75D69">
      <w:pPr>
        <w:pStyle w:val="a3"/>
      </w:pPr>
      <w:r>
        <w:lastRenderedPageBreak/>
        <w:t>В работе учителя-логопеда используются общие и специальные методы коррекционно-развивающей работы:</w:t>
      </w:r>
    </w:p>
    <w:p w:rsidR="00A75D69" w:rsidRDefault="00A75D69">
      <w:pPr>
        <w:pStyle w:val="a3"/>
      </w:pPr>
      <w:r>
        <w:rPr>
          <w:b/>
          <w:bCs/>
        </w:rPr>
        <w:t>Общие методы коррекционной работы:</w:t>
      </w:r>
    </w:p>
    <w:p w:rsidR="00A75D69" w:rsidRDefault="00A75D69">
      <w:pPr>
        <w:pStyle w:val="a3"/>
        <w:numPr>
          <w:ilvl w:val="0"/>
          <w:numId w:val="48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A75D69" w:rsidRDefault="00A75D69">
      <w:pPr>
        <w:pStyle w:val="a3"/>
        <w:numPr>
          <w:ilvl w:val="0"/>
          <w:numId w:val="48"/>
        </w:numPr>
      </w:pPr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</w:p>
    <w:p w:rsidR="00A75D69" w:rsidRDefault="00A75D69">
      <w:pPr>
        <w:pStyle w:val="a3"/>
        <w:numPr>
          <w:ilvl w:val="0"/>
          <w:numId w:val="48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:rsidR="00A75D69" w:rsidRDefault="00A75D69">
      <w:pPr>
        <w:pStyle w:val="a3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мультимедийных презентаций, обеспечивающих полисенсорную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A75D69" w:rsidRDefault="00A75D69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A75D69" w:rsidRDefault="00A75D69">
      <w:pPr>
        <w:pStyle w:val="a3"/>
      </w:pPr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 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</w:p>
    <w:p w:rsidR="00A75D69" w:rsidRDefault="00A75D69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ее и перерабатывать.</w:t>
      </w:r>
    </w:p>
    <w:p w:rsidR="00A75D69" w:rsidRDefault="00A75D69">
      <w:pPr>
        <w:pStyle w:val="a3"/>
      </w:pPr>
      <w:r>
        <w:rPr>
          <w:b/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Методы, обеспечивающие эмоциональность восприятия.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 формирования социально-бытовой ориентировки.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Методах коррекции привычек, наносящих ущерб здоровью.</w:t>
      </w:r>
    </w:p>
    <w:p w:rsidR="00A75D69" w:rsidRDefault="00A75D69">
      <w:pPr>
        <w:pStyle w:val="a3"/>
        <w:numPr>
          <w:ilvl w:val="0"/>
          <w:numId w:val="49"/>
        </w:numPr>
      </w:pPr>
      <w:r>
        <w:lastRenderedPageBreak/>
        <w:t>Методы освоения способов защиты от неблагоприятного влияния социальной среды.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 координации разных видов деятельности.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 обучения сюжетно-ролевой игре.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 и приемы, способствующие достижению минимально возможного уровня, позволяющего действовать ребенку самостоятельно.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 фасилитации.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Методы, повышающие познавательную активность в области социально-нравственных ориентировок.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 коррекции формирующихся у детей социальных, нравственных и патриотических представлений.</w:t>
      </w:r>
    </w:p>
    <w:p w:rsidR="00A75D69" w:rsidRDefault="00A75D69">
      <w:pPr>
        <w:pStyle w:val="a3"/>
        <w:numPr>
          <w:ilvl w:val="0"/>
          <w:numId w:val="49"/>
        </w:numPr>
      </w:pPr>
      <w:r>
        <w:t>Методы, направленные на присвоение детьми норм и ценностей, принятых в обществе, включая моральные и духовно-нравственные ценности.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«Познавательное развитие»: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здоровьесбережения и методы позитивного воздействия на психомоторное развитие ребенка.</w:t>
      </w:r>
    </w:p>
    <w:p w:rsidR="00A75D69" w:rsidRDefault="00A75D69">
      <w:pPr>
        <w:pStyle w:val="a3"/>
        <w:numPr>
          <w:ilvl w:val="0"/>
          <w:numId w:val="50"/>
        </w:numPr>
      </w:pPr>
      <w:r>
        <w:t>Сенсомоторные методы.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организации психических процессов.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развития слухового восприятия.</w:t>
      </w:r>
    </w:p>
    <w:p w:rsidR="00A75D69" w:rsidRDefault="00A75D69">
      <w:pPr>
        <w:pStyle w:val="a3"/>
        <w:numPr>
          <w:ilvl w:val="0"/>
          <w:numId w:val="50"/>
        </w:numPr>
      </w:pPr>
      <w:r>
        <w:t>Двигательно-кинестетические методы.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развития осязательного восприятия.</w:t>
      </w:r>
    </w:p>
    <w:p w:rsidR="00A75D69" w:rsidRDefault="00A75D69">
      <w:pPr>
        <w:pStyle w:val="a3"/>
        <w:numPr>
          <w:ilvl w:val="0"/>
          <w:numId w:val="50"/>
        </w:numPr>
      </w:pPr>
      <w:r>
        <w:t>Наглядно-слуховой метод.</w:t>
      </w:r>
    </w:p>
    <w:p w:rsidR="00A75D69" w:rsidRDefault="00A75D69">
      <w:pPr>
        <w:pStyle w:val="a3"/>
        <w:numPr>
          <w:ilvl w:val="0"/>
          <w:numId w:val="50"/>
        </w:numPr>
      </w:pPr>
      <w:r>
        <w:t>Зрительно-двигательный метод.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обучения конструированию.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формирования пространственных ориентировок.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когнитивной коррекции.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нейропсихологической коррекции.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двуполушарного подхода.</w:t>
      </w:r>
    </w:p>
    <w:p w:rsidR="00A75D69" w:rsidRDefault="00A75D69">
      <w:pPr>
        <w:pStyle w:val="a3"/>
        <w:numPr>
          <w:ilvl w:val="0"/>
          <w:numId w:val="50"/>
        </w:numPr>
      </w:pPr>
      <w:r>
        <w:t>Вербально-логические методы.</w:t>
      </w:r>
    </w:p>
    <w:p w:rsidR="00A75D69" w:rsidRDefault="00A75D69">
      <w:pPr>
        <w:pStyle w:val="a3"/>
        <w:numPr>
          <w:ilvl w:val="0"/>
          <w:numId w:val="50"/>
        </w:numPr>
      </w:pPr>
      <w:r>
        <w:t>Методы развития эмоционального и социального интеллекта.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«Речевое развитие»:</w:t>
      </w:r>
    </w:p>
    <w:p w:rsidR="00A75D69" w:rsidRDefault="00A75D69">
      <w:pPr>
        <w:pStyle w:val="a3"/>
        <w:numPr>
          <w:ilvl w:val="0"/>
          <w:numId w:val="51"/>
        </w:numPr>
      </w:pPr>
      <w:r>
        <w:t>Методы развития ручной моторики и тонкой моторики пальцев рук.</w:t>
      </w:r>
    </w:p>
    <w:p w:rsidR="00A75D69" w:rsidRDefault="00A75D69">
      <w:pPr>
        <w:pStyle w:val="a3"/>
        <w:numPr>
          <w:ilvl w:val="0"/>
          <w:numId w:val="51"/>
        </w:numPr>
      </w:pPr>
      <w:r>
        <w:t>Методы формирования языковой установки.</w:t>
      </w:r>
    </w:p>
    <w:p w:rsidR="00A75D69" w:rsidRDefault="00A75D69">
      <w:pPr>
        <w:pStyle w:val="a3"/>
        <w:numPr>
          <w:ilvl w:val="0"/>
          <w:numId w:val="51"/>
        </w:numPr>
      </w:pPr>
      <w:r>
        <w:t>Методы формирования системы языковых ориентировок.</w:t>
      </w:r>
    </w:p>
    <w:p w:rsidR="00A75D69" w:rsidRDefault="00A75D69">
      <w:pPr>
        <w:pStyle w:val="a3"/>
        <w:numPr>
          <w:ilvl w:val="0"/>
          <w:numId w:val="51"/>
        </w:numPr>
      </w:pPr>
      <w:r>
        <w:t>Наглядно-слуховой метод.</w:t>
      </w:r>
    </w:p>
    <w:p w:rsidR="00A75D69" w:rsidRDefault="00A75D69">
      <w:pPr>
        <w:pStyle w:val="a3"/>
        <w:numPr>
          <w:ilvl w:val="0"/>
          <w:numId w:val="51"/>
        </w:numPr>
      </w:pPr>
      <w:r>
        <w:t>Методы развития и коррекции слухового восприятия.</w:t>
      </w:r>
    </w:p>
    <w:p w:rsidR="00A75D69" w:rsidRDefault="00A75D69">
      <w:pPr>
        <w:pStyle w:val="a3"/>
        <w:numPr>
          <w:ilvl w:val="0"/>
          <w:numId w:val="51"/>
        </w:numPr>
      </w:pPr>
      <w:r>
        <w:t>Вербально-тональный метод.</w:t>
      </w:r>
    </w:p>
    <w:p w:rsidR="00A75D69" w:rsidRDefault="00A75D69">
      <w:pPr>
        <w:pStyle w:val="a3"/>
        <w:numPr>
          <w:ilvl w:val="0"/>
          <w:numId w:val="51"/>
        </w:numPr>
      </w:pPr>
      <w:r>
        <w:t>Методы развития коммуникации, речевой деятельности и языка, как средства, обеспечивающего развитие речи и мышления.</w:t>
      </w:r>
    </w:p>
    <w:p w:rsidR="00A75D69" w:rsidRDefault="00A75D69">
      <w:pPr>
        <w:pStyle w:val="a3"/>
        <w:numPr>
          <w:ilvl w:val="0"/>
          <w:numId w:val="51"/>
        </w:numPr>
      </w:pPr>
      <w:r>
        <w:t>Методы коррекции речи.</w:t>
      </w:r>
    </w:p>
    <w:p w:rsidR="00A75D69" w:rsidRDefault="00A75D69">
      <w:pPr>
        <w:pStyle w:val="a3"/>
        <w:divId w:val="195243304"/>
      </w:pPr>
      <w:r>
        <w:t>В качестве приоритетных для учителя-логопеда при этом выступают, согласно ПрАООП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(артпедагогика, приемы релаксации и самовнушения и др.).</w:t>
      </w:r>
    </w:p>
    <w:p w:rsidR="00A75D69" w:rsidRDefault="00A75D69">
      <w:pPr>
        <w:pStyle w:val="a3"/>
        <w:divId w:val="195243304"/>
      </w:pPr>
      <w:r>
        <w:lastRenderedPageBreak/>
        <w:t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слухо-зрительного и рече-двигательного анализаторов при различных формах речевой патологии.</w:t>
      </w:r>
    </w:p>
    <w:p w:rsidR="00A75D69" w:rsidRDefault="00A75D69">
      <w:pPr>
        <w:pStyle w:val="a3"/>
      </w:pPr>
      <w:r>
        <w:t>Технологии коррекционно-развивающей работы могут быть представлены в виде схемы.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Технологии коррекционно-развивающей работы</w:t>
      </w:r>
    </w:p>
    <w:p w:rsidR="00A75D69" w:rsidRDefault="00A75D69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0" cy="3562350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3.7. Взаи</w:t>
      </w:r>
      <w:r w:rsidR="007A286C">
        <w:rPr>
          <w:rFonts w:eastAsia="Times New Roman"/>
        </w:rPr>
        <w:t xml:space="preserve">модействие учителя-логопеда </w:t>
      </w:r>
      <w:r>
        <w:rPr>
          <w:rFonts w:eastAsia="Times New Roman"/>
        </w:rPr>
        <w:t>с другими специалистами</w:t>
      </w:r>
    </w:p>
    <w:p w:rsidR="00A75D69" w:rsidRDefault="00A75D69">
      <w:pPr>
        <w:pStyle w:val="3"/>
        <w:divId w:val="1818566551"/>
        <w:rPr>
          <w:rFonts w:eastAsia="Times New Roman"/>
        </w:rPr>
      </w:pPr>
      <w:r>
        <w:rPr>
          <w:rFonts w:eastAsia="Times New Roman"/>
        </w:rPr>
        <w:t>Схема взаи</w:t>
      </w:r>
      <w:r>
        <w:rPr>
          <w:rFonts w:eastAsia="Times New Roman"/>
        </w:rPr>
        <w:softHyphen/>
        <w:t>модействия специалистов</w:t>
      </w:r>
    </w:p>
    <w:p w:rsidR="00A75D69" w:rsidRDefault="00A75D69">
      <w:pPr>
        <w:divId w:val="1818566551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362450" cy="4276725"/>
            <wp:effectExtent l="0" t="0" r="0" b="9525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69" w:rsidRDefault="00A75D69">
      <w:pPr>
        <w:pStyle w:val="a3"/>
        <w:divId w:val="1975678393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A75D69" w:rsidRDefault="00A75D69">
      <w:pPr>
        <w:pStyle w:val="a3"/>
        <w:divId w:val="1975678393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A75D69" w:rsidRDefault="00A75D69">
      <w:pPr>
        <w:pStyle w:val="a3"/>
        <w:divId w:val="1975678393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A75D69" w:rsidRDefault="00A75D69">
      <w:pPr>
        <w:pStyle w:val="a3"/>
        <w:divId w:val="1975678393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A75D69" w:rsidRDefault="00A75D69">
      <w:pPr>
        <w:pStyle w:val="a3"/>
        <w:divId w:val="1975678393"/>
      </w:pPr>
      <w:r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A75D69" w:rsidRDefault="00A75D69">
      <w:pPr>
        <w:pStyle w:val="a3"/>
        <w:divId w:val="1975678393"/>
      </w:pPr>
      <w:r>
        <w:lastRenderedPageBreak/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A75D69" w:rsidRDefault="00A75D69">
      <w:pPr>
        <w:pStyle w:val="2"/>
        <w:rPr>
          <w:rFonts w:eastAsia="Times New Roman"/>
        </w:rPr>
      </w:pPr>
      <w:r>
        <w:rPr>
          <w:rFonts w:eastAsia="Times New Roman"/>
        </w:rPr>
        <w:t>3.8. Сотрудничество с семьей. Формы совместной образовательной деятельности с родителями</w:t>
      </w:r>
    </w:p>
    <w:p w:rsidR="00A75D69" w:rsidRDefault="00A75D69">
      <w:pPr>
        <w:pStyle w:val="a3"/>
      </w:pPr>
      <w:r>
        <w:t>Во время реализации рабочей программы используется схема взаимодействия с родителями, предложенная А.А. Петрикевич, В.П. Дубровой. Они делят всю работу с родителями на 5 этапов.</w:t>
      </w:r>
    </w:p>
    <w:p w:rsidR="00A75D69" w:rsidRDefault="00A75D69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необходим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:rsidR="00A75D69" w:rsidRDefault="00A75D69">
      <w:pPr>
        <w:pStyle w:val="a3"/>
      </w:pPr>
      <w:r>
        <w:t>1) проведение в ДОУ социологических срезов для получения данных о семьях;</w:t>
      </w:r>
    </w:p>
    <w:p w:rsidR="00A75D69" w:rsidRDefault="00A75D69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:rsidR="00A75D69" w:rsidRDefault="00A75D69">
      <w:pPr>
        <w:pStyle w:val="a3"/>
      </w:pPr>
      <w:r>
        <w:t>3) использование разнообразных форм коллективной и индивидуальной работы;</w:t>
      </w:r>
    </w:p>
    <w:p w:rsidR="00A75D69" w:rsidRDefault="00A75D69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:rsidR="00A75D69" w:rsidRDefault="00A75D69">
      <w:pPr>
        <w:pStyle w:val="a3"/>
      </w:pPr>
      <w:r>
        <w:t>5) выявление, обобщение, внедрение передового опыта семейного воспитания;</w:t>
      </w:r>
    </w:p>
    <w:p w:rsidR="00A75D69" w:rsidRDefault="00A75D69">
      <w:pPr>
        <w:pStyle w:val="a3"/>
      </w:pPr>
      <w:r>
        <w:t>6) изучение мнения родителей о работе ДОУ и взаимодействии с педагогическим коллективом.</w:t>
      </w:r>
    </w:p>
    <w:p w:rsidR="00A75D69" w:rsidRDefault="00A75D69">
      <w:pPr>
        <w:pStyle w:val="a3"/>
      </w:pPr>
      <w:r>
        <w:rPr>
          <w:b/>
          <w:bCs/>
        </w:rPr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6107"/>
      </w:tblGrid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анкетирование, опрос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A75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5D69" w:rsidRDefault="00A75D69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активизации родителей</w:t>
      </w:r>
    </w:p>
    <w:p w:rsidR="00A75D69" w:rsidRDefault="00A75D69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381375"/>
            <wp:effectExtent l="0" t="0" r="0" b="9525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69" w:rsidRDefault="00A75D69">
      <w:pPr>
        <w:pStyle w:val="a3"/>
      </w:pPr>
      <w:r>
        <w:rPr>
          <w:b/>
          <w:bCs/>
        </w:rPr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Модель включения родителей в воспитательно-образовательное и коррекционно-развивающее пространство ДОО</w:t>
      </w:r>
    </w:p>
    <w:p w:rsidR="00A75D69" w:rsidRDefault="00A75D69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800600" cy="4371975"/>
            <wp:effectExtent l="0" t="0" r="0" b="9525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69" w:rsidRDefault="00A75D69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:rsidR="00A75D69" w:rsidRDefault="00A75D69">
      <w:pPr>
        <w:pStyle w:val="a3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:rsidR="00A75D69" w:rsidRDefault="00A75D69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 xml:space="preserve">Интерактивное дидактико-ориентированное направление предполагает использование методов игрового обучения: используются </w:t>
      </w:r>
    </w:p>
    <w:p w:rsidR="00A75D69" w:rsidRDefault="00A75D69">
      <w:pPr>
        <w:pStyle w:val="a3"/>
        <w:numPr>
          <w:ilvl w:val="0"/>
          <w:numId w:val="52"/>
        </w:numPr>
      </w:pPr>
      <w:r>
        <w:t>игры, способствующие развитию чувства взаимного доверия;</w:t>
      </w:r>
    </w:p>
    <w:p w:rsidR="00A75D69" w:rsidRDefault="00A75D69">
      <w:pPr>
        <w:pStyle w:val="a3"/>
        <w:numPr>
          <w:ilvl w:val="0"/>
          <w:numId w:val="52"/>
        </w:numPr>
      </w:pPr>
      <w:r>
        <w:t>игры, привносящие в общение новизну и остроту ощущений;</w:t>
      </w:r>
    </w:p>
    <w:p w:rsidR="00A75D69" w:rsidRDefault="00A75D69">
      <w:pPr>
        <w:pStyle w:val="a3"/>
        <w:numPr>
          <w:ilvl w:val="0"/>
          <w:numId w:val="52"/>
        </w:numPr>
      </w:pPr>
      <w:r>
        <w:lastRenderedPageBreak/>
        <w:t>игры, ориентированные на развитие объединенного внимания ребенка с ОВЗ и родителя;</w:t>
      </w:r>
    </w:p>
    <w:p w:rsidR="00A75D69" w:rsidRDefault="00A75D69">
      <w:pPr>
        <w:pStyle w:val="a3"/>
        <w:numPr>
          <w:ilvl w:val="0"/>
          <w:numId w:val="52"/>
        </w:numPr>
      </w:pPr>
      <w:r>
        <w:t>игры, стимулирующие речевое развитие ребенка; игры, стимулирующие и побуждающие ребенка с ОВЗ к подражанию;</w:t>
      </w:r>
    </w:p>
    <w:p w:rsidR="00A75D69" w:rsidRDefault="00A75D69">
      <w:pPr>
        <w:pStyle w:val="a3"/>
        <w:numPr>
          <w:ilvl w:val="0"/>
          <w:numId w:val="52"/>
        </w:numPr>
      </w:pPr>
      <w:r>
        <w:t>игры, активизирующие слух, обогащающие слуховые впечатления, способствующие развитию у ребенка с ОВЗ слухо-двигательной координации;</w:t>
      </w:r>
    </w:p>
    <w:p w:rsidR="00A75D69" w:rsidRDefault="00A75D69">
      <w:pPr>
        <w:pStyle w:val="a3"/>
        <w:numPr>
          <w:ilvl w:val="0"/>
          <w:numId w:val="52"/>
        </w:numPr>
      </w:pPr>
      <w:r>
        <w:t>игры на обогащения тактильных ощущений у ребенка с ОВЗ;</w:t>
      </w:r>
    </w:p>
    <w:p w:rsidR="00A75D69" w:rsidRDefault="00A75D69">
      <w:pPr>
        <w:pStyle w:val="a3"/>
      </w:pPr>
      <w:r>
        <w:rPr>
          <w:b/>
          <w:bCs/>
          <w:i/>
          <w:iCs/>
        </w:rPr>
        <w:t>Организационно-педагогическое направление</w:t>
      </w:r>
      <w: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:rsidR="00A75D69" w:rsidRDefault="00A75D69">
      <w:pPr>
        <w:pStyle w:val="a3"/>
      </w:pPr>
      <w: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:rsidR="00A75D69" w:rsidRDefault="00A75D69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(психокоррекционное сопровождение ребенка, компенсаторно-развивающее сопровождение ребенка с ОВЗ специалистом коррекционного профиля).</w:t>
      </w:r>
    </w:p>
    <w:p w:rsidR="00A75D69" w:rsidRDefault="00A75D69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A75D69" w:rsidRDefault="00A75D69">
      <w:pPr>
        <w:pStyle w:val="4"/>
        <w:rPr>
          <w:rFonts w:eastAsia="Times New Roman"/>
        </w:rPr>
      </w:pPr>
      <w:r>
        <w:rPr>
          <w:rFonts w:eastAsia="Times New Roman"/>
        </w:rPr>
        <w:t>В связи с этим происходит конкретизация форм сотрудничества в рамках интеграции познавательного и речевого развития обучающихся (на основе ПрООП дошкольного образования):</w:t>
      </w:r>
    </w:p>
    <w:p w:rsidR="00A75D69" w:rsidRDefault="00A75D69">
      <w:pPr>
        <w:pStyle w:val="a3"/>
        <w:numPr>
          <w:ilvl w:val="0"/>
          <w:numId w:val="53"/>
        </w:numPr>
      </w:pPr>
      <w:r>
        <w:t>Ознакомление родителей с основными показателями речевого и познавательного развития детей.</w:t>
      </w:r>
    </w:p>
    <w:p w:rsidR="00A75D69" w:rsidRDefault="00A75D69">
      <w:pPr>
        <w:pStyle w:val="a3"/>
        <w:numPr>
          <w:ilvl w:val="0"/>
          <w:numId w:val="53"/>
        </w:numPr>
      </w:pPr>
      <w:r>
        <w:t>Индивидуальное обсуждение с родителями результатов обследования познавательно - речевого развития детей при их личной встрече со специалистом.</w:t>
      </w:r>
    </w:p>
    <w:p w:rsidR="00A75D69" w:rsidRDefault="00A75D69">
      <w:pPr>
        <w:pStyle w:val="a3"/>
        <w:numPr>
          <w:ilvl w:val="0"/>
          <w:numId w:val="53"/>
        </w:numPr>
      </w:pPr>
      <w: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A75D69" w:rsidRDefault="00A75D69">
      <w:pPr>
        <w:pStyle w:val="a3"/>
        <w:numPr>
          <w:ilvl w:val="0"/>
          <w:numId w:val="53"/>
        </w:numPr>
      </w:pPr>
      <w:r>
        <w:t>Линия родительских достижений проявляется актуализацией и развитием установок на развитие и воспитание ребенка с нарушениями в развитии.</w:t>
      </w:r>
    </w:p>
    <w:p w:rsidR="00A75D69" w:rsidRDefault="00A75D69">
      <w:pPr>
        <w:pStyle w:val="a3"/>
        <w:numPr>
          <w:ilvl w:val="0"/>
          <w:numId w:val="53"/>
        </w:numPr>
      </w:pPr>
      <w:r>
        <w:t>Участие родителей в игротеках.</w:t>
      </w:r>
    </w:p>
    <w:p w:rsidR="00A75D69" w:rsidRDefault="00A75D69">
      <w:pPr>
        <w:pStyle w:val="a3"/>
        <w:numPr>
          <w:ilvl w:val="0"/>
          <w:numId w:val="53"/>
        </w:numPr>
      </w:pPr>
      <w:r>
        <w:t>Просмотр видео- и прослушивание аудиоматериалов, связанных с познавательно - речевым и двигательным развитием детей.</w:t>
      </w:r>
    </w:p>
    <w:p w:rsidR="00A75D69" w:rsidRDefault="00A75D69">
      <w:pPr>
        <w:pStyle w:val="a3"/>
      </w:pPr>
      <w:r>
        <w:t>Консультирование родителей связано со спецификой ОВЗ и особых образовательных потребностей детей.</w:t>
      </w:r>
    </w:p>
    <w:p w:rsidR="00A75D69" w:rsidRDefault="00A75D69">
      <w:pPr>
        <w:pStyle w:val="4"/>
        <w:divId w:val="1064573265"/>
        <w:rPr>
          <w:rFonts w:eastAsia="Times New Roman"/>
        </w:rPr>
      </w:pPr>
      <w:r>
        <w:rPr>
          <w:rFonts w:eastAsia="Times New Roman"/>
        </w:rPr>
        <w:t>Ориентируясь на детей с ТНР, консультации их родителей, как и другие формы совместной деятельности с семьей, включают:</w:t>
      </w:r>
    </w:p>
    <w:p w:rsidR="00A75D69" w:rsidRDefault="00A75D69">
      <w:pPr>
        <w:pStyle w:val="a3"/>
        <w:numPr>
          <w:ilvl w:val="0"/>
          <w:numId w:val="54"/>
        </w:numPr>
        <w:divId w:val="1064573265"/>
      </w:pPr>
      <w:r>
        <w:lastRenderedPageBreak/>
        <w:t>организацию преемственности в работе ДОО и семьи по вопросам оздоровления, досуга;</w:t>
      </w:r>
    </w:p>
    <w:p w:rsidR="00A75D69" w:rsidRDefault="00A75D69">
      <w:pPr>
        <w:pStyle w:val="a3"/>
        <w:numPr>
          <w:ilvl w:val="0"/>
          <w:numId w:val="54"/>
        </w:numPr>
        <w:divId w:val="1064573265"/>
      </w:pPr>
      <w:r>
        <w:t>обучение эффективным методам и приемам обучения и воспитания в процессе совместной образовательной деятельности над коррекцией и развитием речи;</w:t>
      </w:r>
    </w:p>
    <w:p w:rsidR="00A75D69" w:rsidRDefault="00A75D69">
      <w:pPr>
        <w:pStyle w:val="a3"/>
        <w:numPr>
          <w:ilvl w:val="0"/>
          <w:numId w:val="54"/>
        </w:numPr>
        <w:divId w:val="1064573265"/>
      </w:pPr>
      <w:r>
        <w:t>повышение уровня родительской компетентности;</w:t>
      </w:r>
    </w:p>
    <w:p w:rsidR="00A75D69" w:rsidRDefault="00A75D69">
      <w:pPr>
        <w:pStyle w:val="a3"/>
        <w:numPr>
          <w:ilvl w:val="0"/>
          <w:numId w:val="54"/>
        </w:numPr>
        <w:divId w:val="1064573265"/>
      </w:pPr>
      <w:r>
        <w:t>гармонизацию семейных детско-родительских отношений;</w:t>
      </w:r>
    </w:p>
    <w:p w:rsidR="00A75D69" w:rsidRDefault="00A75D69">
      <w:pPr>
        <w:pStyle w:val="a3"/>
        <w:divId w:val="1064573265"/>
      </w:pPr>
      <w:r>
        <w:t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довербального, начального вербального развития ребенка. 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</w:p>
    <w:p w:rsidR="00A75D69" w:rsidRDefault="00A75D69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семейных клубов. </w:t>
      </w:r>
    </w:p>
    <w:p w:rsidR="00A75D69" w:rsidRDefault="00A75D69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формирования педагогической рефлексии</w:t>
      </w:r>
    </w:p>
    <w:p w:rsidR="00A75D69" w:rsidRDefault="00A75D69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69" w:rsidRDefault="00A75D69">
      <w:pPr>
        <w:spacing w:after="240"/>
        <w:divId w:val="31346402"/>
        <w:rPr>
          <w:rFonts w:eastAsia="Times New Roman"/>
        </w:rPr>
      </w:pPr>
    </w:p>
    <w:sectPr w:rsidR="00A75D69" w:rsidSect="00D50C63">
      <w:footerReference w:type="default" r:id="rId16"/>
      <w:pgSz w:w="12240" w:h="15840"/>
      <w:pgMar w:top="567" w:right="850" w:bottom="426" w:left="17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F0C" w:rsidRDefault="00AA5F0C" w:rsidP="00D50C63">
      <w:pPr>
        <w:spacing w:after="0" w:line="240" w:lineRule="auto"/>
      </w:pPr>
      <w:r>
        <w:separator/>
      </w:r>
    </w:p>
  </w:endnote>
  <w:endnote w:type="continuationSeparator" w:id="0">
    <w:p w:rsidR="00AA5F0C" w:rsidRDefault="00AA5F0C" w:rsidP="00D5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388356"/>
      <w:docPartObj>
        <w:docPartGallery w:val="Page Numbers (Bottom of Page)"/>
        <w:docPartUnique/>
      </w:docPartObj>
    </w:sdtPr>
    <w:sdtEndPr/>
    <w:sdtContent>
      <w:p w:rsidR="00045BFD" w:rsidRDefault="00045BF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A76">
          <w:rPr>
            <w:noProof/>
          </w:rPr>
          <w:t>2</w:t>
        </w:r>
        <w:r>
          <w:fldChar w:fldCharType="end"/>
        </w:r>
      </w:p>
    </w:sdtContent>
  </w:sdt>
  <w:p w:rsidR="00045BFD" w:rsidRDefault="00045B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F0C" w:rsidRDefault="00AA5F0C" w:rsidP="00D50C63">
      <w:pPr>
        <w:spacing w:after="0" w:line="240" w:lineRule="auto"/>
      </w:pPr>
      <w:r>
        <w:separator/>
      </w:r>
    </w:p>
  </w:footnote>
  <w:footnote w:type="continuationSeparator" w:id="0">
    <w:p w:rsidR="00AA5F0C" w:rsidRDefault="00AA5F0C" w:rsidP="00D50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4B12"/>
    <w:multiLevelType w:val="multilevel"/>
    <w:tmpl w:val="6D66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11F59"/>
    <w:multiLevelType w:val="multilevel"/>
    <w:tmpl w:val="9F4C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C7AC7"/>
    <w:multiLevelType w:val="multilevel"/>
    <w:tmpl w:val="E5E8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01539"/>
    <w:multiLevelType w:val="multilevel"/>
    <w:tmpl w:val="DBA6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1315F"/>
    <w:multiLevelType w:val="multilevel"/>
    <w:tmpl w:val="A50E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E7747"/>
    <w:multiLevelType w:val="multilevel"/>
    <w:tmpl w:val="4D9C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183296"/>
    <w:multiLevelType w:val="multilevel"/>
    <w:tmpl w:val="AC8C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F5A48"/>
    <w:multiLevelType w:val="multilevel"/>
    <w:tmpl w:val="AC76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896E64"/>
    <w:multiLevelType w:val="multilevel"/>
    <w:tmpl w:val="5D4CB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5D1364"/>
    <w:multiLevelType w:val="multilevel"/>
    <w:tmpl w:val="40A2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0E3AEC"/>
    <w:multiLevelType w:val="multilevel"/>
    <w:tmpl w:val="48EE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4E3299"/>
    <w:multiLevelType w:val="multilevel"/>
    <w:tmpl w:val="96B0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70D71"/>
    <w:multiLevelType w:val="multilevel"/>
    <w:tmpl w:val="B9C2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963705"/>
    <w:multiLevelType w:val="multilevel"/>
    <w:tmpl w:val="1496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D86A28"/>
    <w:multiLevelType w:val="multilevel"/>
    <w:tmpl w:val="9A48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23127D"/>
    <w:multiLevelType w:val="multilevel"/>
    <w:tmpl w:val="0ACA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553D6B"/>
    <w:multiLevelType w:val="multilevel"/>
    <w:tmpl w:val="F428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A36D67"/>
    <w:multiLevelType w:val="multilevel"/>
    <w:tmpl w:val="9EEA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1E7E3A"/>
    <w:multiLevelType w:val="multilevel"/>
    <w:tmpl w:val="BBD0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0F6B51"/>
    <w:multiLevelType w:val="multilevel"/>
    <w:tmpl w:val="852E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EC7D78"/>
    <w:multiLevelType w:val="multilevel"/>
    <w:tmpl w:val="7518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E37AAE"/>
    <w:multiLevelType w:val="multilevel"/>
    <w:tmpl w:val="7FEC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9E0BE8"/>
    <w:multiLevelType w:val="multilevel"/>
    <w:tmpl w:val="ED50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9547CF"/>
    <w:multiLevelType w:val="multilevel"/>
    <w:tmpl w:val="231C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020934"/>
    <w:multiLevelType w:val="multilevel"/>
    <w:tmpl w:val="5F58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D81D29"/>
    <w:multiLevelType w:val="multilevel"/>
    <w:tmpl w:val="AAC4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2E115B8"/>
    <w:multiLevelType w:val="multilevel"/>
    <w:tmpl w:val="CB48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7E7199"/>
    <w:multiLevelType w:val="multilevel"/>
    <w:tmpl w:val="7EA2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7E4264"/>
    <w:multiLevelType w:val="multilevel"/>
    <w:tmpl w:val="696A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37718E"/>
    <w:multiLevelType w:val="multilevel"/>
    <w:tmpl w:val="3194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48261B"/>
    <w:multiLevelType w:val="multilevel"/>
    <w:tmpl w:val="3308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0922DE"/>
    <w:multiLevelType w:val="multilevel"/>
    <w:tmpl w:val="8C2A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E520C8"/>
    <w:multiLevelType w:val="multilevel"/>
    <w:tmpl w:val="8EAA90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0722264"/>
    <w:multiLevelType w:val="multilevel"/>
    <w:tmpl w:val="1F66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D1002E"/>
    <w:multiLevelType w:val="multilevel"/>
    <w:tmpl w:val="01E0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CC7509"/>
    <w:multiLevelType w:val="multilevel"/>
    <w:tmpl w:val="3416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FA4B64"/>
    <w:multiLevelType w:val="multilevel"/>
    <w:tmpl w:val="02C4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BD57F80"/>
    <w:multiLevelType w:val="multilevel"/>
    <w:tmpl w:val="4106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666848"/>
    <w:multiLevelType w:val="multilevel"/>
    <w:tmpl w:val="C97A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00B013B"/>
    <w:multiLevelType w:val="multilevel"/>
    <w:tmpl w:val="C05C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735346"/>
    <w:multiLevelType w:val="multilevel"/>
    <w:tmpl w:val="EFCA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1934A1"/>
    <w:multiLevelType w:val="multilevel"/>
    <w:tmpl w:val="9C56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DD767B"/>
    <w:multiLevelType w:val="multilevel"/>
    <w:tmpl w:val="211C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97483D"/>
    <w:multiLevelType w:val="multilevel"/>
    <w:tmpl w:val="02EE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D80BB4"/>
    <w:multiLevelType w:val="multilevel"/>
    <w:tmpl w:val="6C56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EF5712"/>
    <w:multiLevelType w:val="multilevel"/>
    <w:tmpl w:val="3B34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EA4B01"/>
    <w:multiLevelType w:val="multilevel"/>
    <w:tmpl w:val="6ADC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E01A82"/>
    <w:multiLevelType w:val="multilevel"/>
    <w:tmpl w:val="4E7E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53678B"/>
    <w:multiLevelType w:val="multilevel"/>
    <w:tmpl w:val="2C1C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353524"/>
    <w:multiLevelType w:val="multilevel"/>
    <w:tmpl w:val="A3F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243587"/>
    <w:multiLevelType w:val="multilevel"/>
    <w:tmpl w:val="5A6E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BC7801"/>
    <w:multiLevelType w:val="multilevel"/>
    <w:tmpl w:val="29EA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B07AD1"/>
    <w:multiLevelType w:val="multilevel"/>
    <w:tmpl w:val="E678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F23327"/>
    <w:multiLevelType w:val="multilevel"/>
    <w:tmpl w:val="2C0E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45"/>
  </w:num>
  <w:num w:numId="3">
    <w:abstractNumId w:val="37"/>
  </w:num>
  <w:num w:numId="4">
    <w:abstractNumId w:val="24"/>
  </w:num>
  <w:num w:numId="5">
    <w:abstractNumId w:val="2"/>
  </w:num>
  <w:num w:numId="6">
    <w:abstractNumId w:val="33"/>
  </w:num>
  <w:num w:numId="7">
    <w:abstractNumId w:val="28"/>
  </w:num>
  <w:num w:numId="8">
    <w:abstractNumId w:val="43"/>
  </w:num>
  <w:num w:numId="9">
    <w:abstractNumId w:val="39"/>
  </w:num>
  <w:num w:numId="10">
    <w:abstractNumId w:val="1"/>
  </w:num>
  <w:num w:numId="11">
    <w:abstractNumId w:val="52"/>
  </w:num>
  <w:num w:numId="12">
    <w:abstractNumId w:val="36"/>
  </w:num>
  <w:num w:numId="13">
    <w:abstractNumId w:val="53"/>
  </w:num>
  <w:num w:numId="14">
    <w:abstractNumId w:val="26"/>
  </w:num>
  <w:num w:numId="15">
    <w:abstractNumId w:val="44"/>
  </w:num>
  <w:num w:numId="16">
    <w:abstractNumId w:val="19"/>
  </w:num>
  <w:num w:numId="17">
    <w:abstractNumId w:val="7"/>
  </w:num>
  <w:num w:numId="18">
    <w:abstractNumId w:val="11"/>
  </w:num>
  <w:num w:numId="19">
    <w:abstractNumId w:val="25"/>
  </w:num>
  <w:num w:numId="20">
    <w:abstractNumId w:val="18"/>
  </w:num>
  <w:num w:numId="21">
    <w:abstractNumId w:val="32"/>
  </w:num>
  <w:num w:numId="22">
    <w:abstractNumId w:val="4"/>
  </w:num>
  <w:num w:numId="23">
    <w:abstractNumId w:val="21"/>
  </w:num>
  <w:num w:numId="24">
    <w:abstractNumId w:val="10"/>
  </w:num>
  <w:num w:numId="25">
    <w:abstractNumId w:val="51"/>
  </w:num>
  <w:num w:numId="26">
    <w:abstractNumId w:val="12"/>
  </w:num>
  <w:num w:numId="27">
    <w:abstractNumId w:val="22"/>
  </w:num>
  <w:num w:numId="28">
    <w:abstractNumId w:val="46"/>
  </w:num>
  <w:num w:numId="29">
    <w:abstractNumId w:val="9"/>
  </w:num>
  <w:num w:numId="30">
    <w:abstractNumId w:val="6"/>
  </w:num>
  <w:num w:numId="31">
    <w:abstractNumId w:val="38"/>
  </w:num>
  <w:num w:numId="32">
    <w:abstractNumId w:val="31"/>
  </w:num>
  <w:num w:numId="33">
    <w:abstractNumId w:val="40"/>
  </w:num>
  <w:num w:numId="34">
    <w:abstractNumId w:val="50"/>
  </w:num>
  <w:num w:numId="35">
    <w:abstractNumId w:val="41"/>
  </w:num>
  <w:num w:numId="36">
    <w:abstractNumId w:val="42"/>
  </w:num>
  <w:num w:numId="37">
    <w:abstractNumId w:val="27"/>
  </w:num>
  <w:num w:numId="38">
    <w:abstractNumId w:val="34"/>
  </w:num>
  <w:num w:numId="39">
    <w:abstractNumId w:val="16"/>
  </w:num>
  <w:num w:numId="40">
    <w:abstractNumId w:val="0"/>
  </w:num>
  <w:num w:numId="41">
    <w:abstractNumId w:val="23"/>
  </w:num>
  <w:num w:numId="42">
    <w:abstractNumId w:val="47"/>
  </w:num>
  <w:num w:numId="43">
    <w:abstractNumId w:val="49"/>
  </w:num>
  <w:num w:numId="44">
    <w:abstractNumId w:val="20"/>
  </w:num>
  <w:num w:numId="45">
    <w:abstractNumId w:val="17"/>
  </w:num>
  <w:num w:numId="46">
    <w:abstractNumId w:val="3"/>
  </w:num>
  <w:num w:numId="47">
    <w:abstractNumId w:val="30"/>
  </w:num>
  <w:num w:numId="48">
    <w:abstractNumId w:val="8"/>
  </w:num>
  <w:num w:numId="49">
    <w:abstractNumId w:val="29"/>
  </w:num>
  <w:num w:numId="50">
    <w:abstractNumId w:val="5"/>
  </w:num>
  <w:num w:numId="51">
    <w:abstractNumId w:val="15"/>
  </w:num>
  <w:num w:numId="52">
    <w:abstractNumId w:val="13"/>
  </w:num>
  <w:num w:numId="53">
    <w:abstractNumId w:val="48"/>
  </w:num>
  <w:num w:numId="54">
    <w:abstractNumId w:val="1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296C"/>
    <w:rsid w:val="00045BFD"/>
    <w:rsid w:val="002D296C"/>
    <w:rsid w:val="002E616E"/>
    <w:rsid w:val="003B3CF9"/>
    <w:rsid w:val="005F05C4"/>
    <w:rsid w:val="007A286C"/>
    <w:rsid w:val="00A75D69"/>
    <w:rsid w:val="00AA5F0C"/>
    <w:rsid w:val="00B31E8A"/>
    <w:rsid w:val="00BA7A76"/>
    <w:rsid w:val="00CA42F8"/>
    <w:rsid w:val="00CC6BEC"/>
    <w:rsid w:val="00D50C63"/>
    <w:rsid w:val="00F2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4AC0"/>
  <w15:docId w15:val="{3276007C-4943-4430-B2E2-D0BE4B8B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50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0C63"/>
  </w:style>
  <w:style w:type="paragraph" w:styleId="a6">
    <w:name w:val="footer"/>
    <w:basedOn w:val="a"/>
    <w:link w:val="a7"/>
    <w:uiPriority w:val="99"/>
    <w:unhideWhenUsed/>
    <w:rsid w:val="00D50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0C63"/>
  </w:style>
  <w:style w:type="paragraph" w:styleId="a8">
    <w:name w:val="Balloon Text"/>
    <w:basedOn w:val="a"/>
    <w:link w:val="a9"/>
    <w:uiPriority w:val="99"/>
    <w:semiHidden/>
    <w:unhideWhenUsed/>
    <w:rsid w:val="00D50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0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5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37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88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0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2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77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9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7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94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52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9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1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39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16423</Words>
  <Characters>93615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2025-09-30T10:24:00Z</cp:lastPrinted>
  <dcterms:created xsi:type="dcterms:W3CDTF">2023-06-23T06:53:00Z</dcterms:created>
  <dcterms:modified xsi:type="dcterms:W3CDTF">2025-10-16T06:41:00Z</dcterms:modified>
</cp:coreProperties>
</file>